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6920" w14:textId="03450ACA" w:rsidR="00A85BCB" w:rsidRDefault="00A85BCB" w:rsidP="00A85BCB">
      <w:pPr>
        <w:pStyle w:val="Title"/>
      </w:pPr>
      <w:r>
        <w:t>Added Value Report (October 2025) Southport Public Realm</w:t>
      </w:r>
    </w:p>
    <w:p w14:paraId="5CA63F46" w14:textId="2539471D" w:rsidR="00A85BCB" w:rsidRDefault="00A85BCB" w:rsidP="00A85BCB">
      <w:pPr>
        <w:pStyle w:val="Heading1"/>
      </w:pPr>
      <w:r>
        <w:t>Building a stronger community: Engagement and Impact</w:t>
      </w:r>
    </w:p>
    <w:p w14:paraId="762ACB95" w14:textId="45923484" w:rsidR="00A85BCB" w:rsidRDefault="00A85BCB" w:rsidP="00A85BCB">
      <w:r>
        <w:t>£1,500 worth of donations to community projects,</w:t>
      </w:r>
      <w:r w:rsidR="00AE2AAB">
        <w:t xml:space="preserve"> small/medium size social enterprises</w:t>
      </w:r>
    </w:p>
    <w:p w14:paraId="19624E79" w14:textId="53683036" w:rsidR="00A85BCB" w:rsidRDefault="00A85BCB" w:rsidP="00A85BCB">
      <w:r>
        <w:t>89 hours voluntarily spen</w:t>
      </w:r>
      <w:r w:rsidR="00E90766">
        <w:t>t supporting local community initiatives and volunteering events, strengthening community ties and promoting social value</w:t>
      </w:r>
    </w:p>
    <w:p w14:paraId="586B8D04" w14:textId="2689C1D0" w:rsidR="00A85BCB" w:rsidRDefault="00A85BCB" w:rsidP="00A85BCB">
      <w:r>
        <w:t>45/45 Considerate Contractors Score</w:t>
      </w:r>
    </w:p>
    <w:p w14:paraId="73041EA0" w14:textId="5E1882CD" w:rsidR="00A85BCB" w:rsidRDefault="00A85BCB" w:rsidP="00A85BCB">
      <w:pPr>
        <w:pStyle w:val="Heading1"/>
      </w:pPr>
      <w:r>
        <w:t>Ready for the Future – A Responsible Council</w:t>
      </w:r>
    </w:p>
    <w:p w14:paraId="6AD37395" w14:textId="6B141505" w:rsidR="00A85BCB" w:rsidRDefault="00A85BCB" w:rsidP="00A85BCB">
      <w:r>
        <w:t>£688,209 social and local economic value added to dat</w:t>
      </w:r>
      <w:r w:rsidR="00E90766">
        <w:t>e</w:t>
      </w:r>
      <w:r w:rsidR="00AE2AAB">
        <w:t xml:space="preserve"> according to a ‘The Social Value Portal’</w:t>
      </w:r>
      <w:r w:rsidR="00E90766">
        <w:t xml:space="preserve">. </w:t>
      </w:r>
      <w:r w:rsidR="00522BB1">
        <w:t xml:space="preserve">This </w:t>
      </w:r>
      <w:r w:rsidR="002C5629">
        <w:t xml:space="preserve">estimates the value added to the wider community, delivering </w:t>
      </w:r>
      <w:r w:rsidR="00FA309B">
        <w:t xml:space="preserve">a positive </w:t>
      </w:r>
      <w:r w:rsidR="002C5629">
        <w:t xml:space="preserve">impact </w:t>
      </w:r>
      <w:r w:rsidR="00FA309B">
        <w:t>outside of just the scheme.</w:t>
      </w:r>
    </w:p>
    <w:p w14:paraId="6B99382B" w14:textId="0917227C" w:rsidR="00E90766" w:rsidRDefault="00E90766" w:rsidP="00A85BCB">
      <w:r>
        <w:t>100% of the supply chain paid within 30 days</w:t>
      </w:r>
    </w:p>
    <w:p w14:paraId="38C8C6C1" w14:textId="21778763" w:rsidR="00E90766" w:rsidRDefault="00E90766" w:rsidP="00A85BCB">
      <w:r>
        <w:t>100% of the supply chain tested to guarantee value for money</w:t>
      </w:r>
    </w:p>
    <w:p w14:paraId="73F66629" w14:textId="58B2C16E" w:rsidR="00A85BCB" w:rsidRDefault="00A85BCB" w:rsidP="00A85BCB">
      <w:pPr>
        <w:pStyle w:val="Heading1"/>
      </w:pPr>
      <w:r>
        <w:t>A borough for everyone: Apprenticeships and training</w:t>
      </w:r>
    </w:p>
    <w:p w14:paraId="6B39ABCB" w14:textId="2093DBA3" w:rsidR="00A85BCB" w:rsidRDefault="00A85BCB" w:rsidP="00A85BCB">
      <w:r>
        <w:t>470 students engaged in workshops, career talks or curriculum support, inspiring future careers and building local talent</w:t>
      </w:r>
    </w:p>
    <w:p w14:paraId="2BD8C3C1" w14:textId="790B3B51" w:rsidR="00E90766" w:rsidRDefault="00E90766" w:rsidP="00A85BCB">
      <w:r>
        <w:t>78 staff hours spend on local school and college visits, supporting education and inspiring the next generation</w:t>
      </w:r>
    </w:p>
    <w:p w14:paraId="052FBAF7" w14:textId="2686EA26" w:rsidR="00E90766" w:rsidRDefault="00E90766" w:rsidP="00A85BCB">
      <w:r>
        <w:t>122 weeks of apprenticeships provided, developing skilled workers and supporting long-term careers</w:t>
      </w:r>
    </w:p>
    <w:p w14:paraId="1F81E3A7" w14:textId="7108C382" w:rsidR="00E90766" w:rsidRDefault="00E90766" w:rsidP="00A85BCB">
      <w:r>
        <w:t>3 weeks spent on meaningful work placements, providing hands-on experience and boosting employability</w:t>
      </w:r>
    </w:p>
    <w:p w14:paraId="7DB08FF2" w14:textId="76C24E6B" w:rsidR="00E90766" w:rsidRDefault="00E90766" w:rsidP="00A85BCB">
      <w:r>
        <w:t>7 hours of support into work – including mock interviews, guidance and CV support – equipping unemployed residents with the skills and confidence to re-enter the workforce</w:t>
      </w:r>
    </w:p>
    <w:p w14:paraId="1C88C6B5" w14:textId="6DAE4016" w:rsidR="00A85BCB" w:rsidRDefault="00A85BCB" w:rsidP="00A85BCB">
      <w:pPr>
        <w:pStyle w:val="Heading1"/>
      </w:pPr>
      <w:r>
        <w:lastRenderedPageBreak/>
        <w:t>A cleaner, green, beautiful borough: caring for our environment</w:t>
      </w:r>
    </w:p>
    <w:p w14:paraId="5E834A0B" w14:textId="11ABA075" w:rsidR="00A85BCB" w:rsidRDefault="00A85BCB" w:rsidP="00A85BCB">
      <w:r>
        <w:t xml:space="preserve">49 tCO2e </w:t>
      </w:r>
      <w:r w:rsidR="009A36FD">
        <w:t>(tonnes of CO2</w:t>
      </w:r>
      <w:r w:rsidR="00BF453A">
        <w:t xml:space="preserve"> equivalent</w:t>
      </w:r>
      <w:r w:rsidR="009A36FD">
        <w:t xml:space="preserve">) </w:t>
      </w:r>
      <w:r>
        <w:t>estimated carbon savings – achieved through smarter</w:t>
      </w:r>
      <w:r w:rsidR="00CC25FC">
        <w:t xml:space="preserve"> construction </w:t>
      </w:r>
      <w:r>
        <w:t>site set-up</w:t>
      </w:r>
      <w:r w:rsidR="00E90766">
        <w:t xml:space="preserve"> and cleaner power solutions, helping to reduce our environmental footprint</w:t>
      </w:r>
    </w:p>
    <w:p w14:paraId="7768000E" w14:textId="58B7AAA8" w:rsidR="00E90766" w:rsidRDefault="00E90766" w:rsidP="00A85BCB">
      <w:r>
        <w:t>99.9% waste diverted from landfill</w:t>
      </w:r>
    </w:p>
    <w:p w14:paraId="3578EF16" w14:textId="59F71390" w:rsidR="00E90766" w:rsidRDefault="00E90766" w:rsidP="00A85BCB">
      <w:r>
        <w:t>101 tCO2e estimated carbon savings through smarter material choices and waste reduction, helping Sefton Council move closer to net zero ambitions</w:t>
      </w:r>
    </w:p>
    <w:p w14:paraId="0523EC8B" w14:textId="5567544A" w:rsidR="00E90766" w:rsidRDefault="00E90766" w:rsidP="00E90766">
      <w:pPr>
        <w:pStyle w:val="Heading1"/>
      </w:pPr>
      <w:r>
        <w:t>Open for local business – Investing in local growth</w:t>
      </w:r>
    </w:p>
    <w:p w14:paraId="06996C9D" w14:textId="4D1D3D47" w:rsidR="00E90766" w:rsidRDefault="00E90766" w:rsidP="00E90766">
      <w:r>
        <w:t xml:space="preserve">74% of the supply chain are </w:t>
      </w:r>
      <w:r w:rsidR="00CC25FC">
        <w:t>small to medium size enterprises</w:t>
      </w:r>
      <w:r w:rsidR="002E2789">
        <w:t xml:space="preserve"> (SMEs)</w:t>
      </w:r>
      <w:r>
        <w:t>, boosting local economy and fostering innovation</w:t>
      </w:r>
      <w:r w:rsidR="00CC25FC">
        <w:t xml:space="preserve">. </w:t>
      </w:r>
      <w:r w:rsidR="002E2789">
        <w:t>This is supporting smaller businesses.</w:t>
      </w:r>
    </w:p>
    <w:p w14:paraId="3047DEBB" w14:textId="0514A50F" w:rsidR="00E90766" w:rsidRDefault="00E90766" w:rsidP="00E90766">
      <w:r>
        <w:t>84% spend is with SMEs keeping investment local and supporting small businesses</w:t>
      </w:r>
    </w:p>
    <w:p w14:paraId="7E2EE5A7" w14:textId="22C1EDEF" w:rsidR="00E90766" w:rsidRDefault="00E90766" w:rsidP="00E90766">
      <w:r>
        <w:t>78% labour is local, creating jobs and investing in the community</w:t>
      </w:r>
    </w:p>
    <w:p w14:paraId="789DA3DE" w14:textId="52F9D5BD" w:rsidR="00E90766" w:rsidRDefault="00E90766" w:rsidP="00E90766">
      <w:r>
        <w:t>3,632 local employee days worked – boosting local employment and driving economic value directly into Sefton’s communities.</w:t>
      </w:r>
    </w:p>
    <w:p w14:paraId="09DF1959" w14:textId="77777777" w:rsidR="00E90766" w:rsidRPr="00E90766" w:rsidRDefault="00E90766" w:rsidP="00E90766"/>
    <w:sectPr w:rsidR="00E90766" w:rsidRPr="00E90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B"/>
    <w:rsid w:val="002C5629"/>
    <w:rsid w:val="002E2789"/>
    <w:rsid w:val="003916E9"/>
    <w:rsid w:val="00522BB1"/>
    <w:rsid w:val="009A36FD"/>
    <w:rsid w:val="00A85BCB"/>
    <w:rsid w:val="00AE2AAB"/>
    <w:rsid w:val="00BF453A"/>
    <w:rsid w:val="00CC25FC"/>
    <w:rsid w:val="00E90766"/>
    <w:rsid w:val="00F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7820"/>
  <w15:chartTrackingRefBased/>
  <w15:docId w15:val="{B833ADA9-652F-4109-A6F8-45008C5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Value Report (October 2025) Southport Public Realm</dc:title>
  <dc:subject/>
  <dc:creator>Tim Thompson</dc:creator>
  <cp:keywords/>
  <dc:description/>
  <cp:lastModifiedBy>Tim Thompson</cp:lastModifiedBy>
  <cp:revision>12</cp:revision>
  <dcterms:created xsi:type="dcterms:W3CDTF">2026-01-23T16:25:00Z</dcterms:created>
  <dcterms:modified xsi:type="dcterms:W3CDTF">2026-01-23T16:31:00Z</dcterms:modified>
</cp:coreProperties>
</file>