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0122C43" w:rsidP="230BCF3A" w:rsidRDefault="60122C43" w14:paraId="52D8D9AC" w14:textId="5B4CEAF0">
      <w:pPr>
        <w:pStyle w:val="Normal"/>
        <w:jc w:val="center"/>
        <w:rPr>
          <w:rFonts w:ascii="Aptos" w:hAnsi="Aptos" w:eastAsia="Aptos" w:cs="Aptos" w:asciiTheme="minorAscii" w:hAnsiTheme="minorAscii" w:eastAsiaTheme="minorAscii" w:cstheme="minorAscii"/>
          <w:b w:val="1"/>
          <w:bCs w:val="1"/>
          <w:sz w:val="24"/>
          <w:szCs w:val="24"/>
          <w:u w:val="single"/>
        </w:rPr>
      </w:pPr>
      <w:r w:rsidRPr="230BCF3A" w:rsidR="60122C43">
        <w:rPr>
          <w:rFonts w:ascii="Aptos" w:hAnsi="Aptos" w:eastAsia="Aptos" w:cs="Aptos" w:asciiTheme="minorAscii" w:hAnsiTheme="minorAscii" w:eastAsiaTheme="minorAscii" w:cstheme="minorAscii"/>
          <w:b w:val="1"/>
          <w:bCs w:val="1"/>
          <w:u w:val="single"/>
        </w:rPr>
        <w:t>Simple</w:t>
      </w:r>
      <w:r w:rsidRPr="230BCF3A" w:rsidR="4677051F">
        <w:rPr>
          <w:rFonts w:ascii="Aptos" w:hAnsi="Aptos" w:eastAsia="Aptos" w:cs="Aptos" w:asciiTheme="minorAscii" w:hAnsiTheme="minorAscii" w:eastAsiaTheme="minorAscii" w:cstheme="minorAscii"/>
          <w:b w:val="1"/>
          <w:bCs w:val="1"/>
          <w:u w:val="single"/>
        </w:rPr>
        <w:t xml:space="preserve"> r</w:t>
      </w:r>
      <w:r w:rsidRPr="230BCF3A" w:rsidR="60122C43">
        <w:rPr>
          <w:rFonts w:ascii="Aptos" w:hAnsi="Aptos" w:eastAsia="Aptos" w:cs="Aptos" w:asciiTheme="minorAscii" w:hAnsiTheme="minorAscii" w:eastAsiaTheme="minorAscii" w:cstheme="minorAscii"/>
          <w:b w:val="1"/>
          <w:bCs w:val="1"/>
          <w:u w:val="single"/>
        </w:rPr>
        <w:t xml:space="preserve">ound up summary </w:t>
      </w:r>
    </w:p>
    <w:p w:rsidRPr="00A264B6" w:rsidR="00A264B6" w:rsidP="230BCF3A" w:rsidRDefault="00A264B6" w14:paraId="646F51CB" w14:textId="5353AF84">
      <w:pPr>
        <w:ind w:left="0"/>
        <w:rPr>
          <w:rFonts w:ascii="Aptos" w:hAnsi="Aptos" w:eastAsia="Aptos" w:cs="Aptos" w:asciiTheme="minorAscii" w:hAnsiTheme="minorAscii" w:eastAsiaTheme="minorAscii" w:cstheme="minorAscii"/>
          <w:b w:val="0"/>
          <w:bCs w:val="0"/>
          <w:i w:val="1"/>
          <w:iCs w:val="1"/>
          <w:lang w:val="en-GB"/>
        </w:rPr>
      </w:pPr>
      <w:r w:rsidRPr="230BCF3A" w:rsidR="462F75A5">
        <w:rPr>
          <w:rFonts w:ascii="Aptos" w:hAnsi="Aptos" w:eastAsia="Aptos" w:cs="Aptos" w:asciiTheme="minorAscii" w:hAnsiTheme="minorAscii" w:eastAsiaTheme="minorAscii" w:cstheme="minorAscii"/>
          <w:b w:val="0"/>
          <w:bCs w:val="0"/>
          <w:i w:val="1"/>
          <w:iCs w:val="1"/>
          <w:lang w:val="en-GB"/>
        </w:rPr>
        <w:t xml:space="preserve">This is a simple 2 page round up summary of the </w:t>
      </w:r>
      <w:r w:rsidRPr="230BCF3A" w:rsidR="29330D69">
        <w:rPr>
          <w:rFonts w:ascii="Aptos" w:hAnsi="Aptos" w:eastAsia="Aptos" w:cs="Aptos" w:asciiTheme="minorAscii" w:hAnsiTheme="minorAscii" w:eastAsiaTheme="minorAscii" w:cstheme="minorAscii"/>
          <w:b w:val="0"/>
          <w:bCs w:val="0"/>
          <w:i w:val="1"/>
          <w:iCs w:val="1"/>
          <w:lang w:val="en-GB"/>
        </w:rPr>
        <w:t xml:space="preserve">Full </w:t>
      </w:r>
      <w:r w:rsidRPr="230BCF3A" w:rsidR="462F75A5">
        <w:rPr>
          <w:rFonts w:ascii="Aptos" w:hAnsi="Aptos" w:eastAsia="Aptos" w:cs="Aptos" w:asciiTheme="minorAscii" w:hAnsiTheme="minorAscii" w:eastAsiaTheme="minorAscii" w:cstheme="minorAscii"/>
          <w:b w:val="0"/>
          <w:bCs w:val="0"/>
          <w:i w:val="1"/>
          <w:iCs w:val="1"/>
          <w:lang w:val="en-GB"/>
        </w:rPr>
        <w:t>Sefton Council 2023-</w:t>
      </w:r>
      <w:r w:rsidRPr="230BCF3A" w:rsidR="00B9DEF5">
        <w:rPr>
          <w:rFonts w:ascii="Aptos" w:hAnsi="Aptos" w:eastAsia="Aptos" w:cs="Aptos" w:asciiTheme="minorAscii" w:hAnsiTheme="minorAscii" w:eastAsiaTheme="minorAscii" w:cstheme="minorAscii"/>
          <w:b w:val="0"/>
          <w:bCs w:val="0"/>
          <w:i w:val="1"/>
          <w:iCs w:val="1"/>
          <w:lang w:val="en-GB"/>
        </w:rPr>
        <w:t>202</w:t>
      </w:r>
      <w:r w:rsidRPr="230BCF3A" w:rsidR="462F75A5">
        <w:rPr>
          <w:rFonts w:ascii="Aptos" w:hAnsi="Aptos" w:eastAsia="Aptos" w:cs="Aptos" w:asciiTheme="minorAscii" w:hAnsiTheme="minorAscii" w:eastAsiaTheme="minorAscii" w:cstheme="minorAscii"/>
          <w:b w:val="0"/>
          <w:bCs w:val="0"/>
          <w:i w:val="1"/>
          <w:iCs w:val="1"/>
          <w:lang w:val="en-GB"/>
        </w:rPr>
        <w:t xml:space="preserve">6 </w:t>
      </w:r>
      <w:r w:rsidRPr="230BCF3A" w:rsidR="0E53E63F">
        <w:rPr>
          <w:rFonts w:ascii="Aptos" w:hAnsi="Aptos" w:eastAsia="Aptos" w:cs="Aptos" w:asciiTheme="minorAscii" w:hAnsiTheme="minorAscii" w:eastAsiaTheme="minorAscii" w:cstheme="minorAscii"/>
          <w:b w:val="0"/>
          <w:bCs w:val="0"/>
          <w:i w:val="1"/>
          <w:iCs w:val="1"/>
          <w:lang w:val="en-GB"/>
        </w:rPr>
        <w:t>Wo</w:t>
      </w:r>
      <w:r w:rsidRPr="230BCF3A" w:rsidR="462F75A5">
        <w:rPr>
          <w:rFonts w:ascii="Aptos" w:hAnsi="Aptos" w:eastAsia="Aptos" w:cs="Aptos" w:asciiTheme="minorAscii" w:hAnsiTheme="minorAscii" w:eastAsiaTheme="minorAscii" w:cstheme="minorAscii"/>
          <w:b w:val="0"/>
          <w:bCs w:val="0"/>
          <w:i w:val="1"/>
          <w:iCs w:val="1"/>
          <w:lang w:val="en-GB"/>
        </w:rPr>
        <w:t xml:space="preserve">rkforce Offer. </w:t>
      </w:r>
    </w:p>
    <w:p w:rsidRPr="00A264B6" w:rsidR="00A264B6" w:rsidP="230BCF3A" w:rsidRDefault="00A264B6" w14:paraId="05446A01" w14:textId="5095D2F0">
      <w:pPr>
        <w:ind w:left="0"/>
        <w:rPr>
          <w:rFonts w:ascii="Aptos" w:hAnsi="Aptos" w:eastAsia="Aptos" w:cs="Aptos" w:asciiTheme="minorAscii" w:hAnsiTheme="minorAscii" w:eastAsiaTheme="minorAscii" w:cstheme="minorAscii"/>
          <w:lang w:val="en-GB"/>
        </w:rPr>
      </w:pPr>
      <w:r w:rsidRPr="230BCF3A" w:rsidR="00A264B6">
        <w:rPr>
          <w:rFonts w:ascii="Aptos" w:hAnsi="Aptos" w:eastAsia="Aptos" w:cs="Aptos" w:asciiTheme="minorAscii" w:hAnsiTheme="minorAscii" w:eastAsiaTheme="minorAscii" w:cstheme="minorAscii"/>
          <w:b w:val="1"/>
          <w:bCs w:val="1"/>
          <w:lang w:val="en-GB"/>
        </w:rPr>
        <w:t>Purpose</w:t>
      </w:r>
      <w:r w:rsidRPr="230BCF3A" w:rsidR="00A264B6">
        <w:rPr>
          <w:rFonts w:ascii="Aptos" w:hAnsi="Aptos" w:eastAsia="Aptos" w:cs="Aptos" w:asciiTheme="minorAscii" w:hAnsiTheme="minorAscii" w:eastAsiaTheme="minorAscii" w:cstheme="minorAscii"/>
          <w:lang w:val="en-GB"/>
        </w:rPr>
        <w:t xml:space="preserve">: Attract, recruit, </w:t>
      </w:r>
      <w:r w:rsidRPr="230BCF3A" w:rsidR="00A264B6">
        <w:rPr>
          <w:rFonts w:ascii="Aptos" w:hAnsi="Aptos" w:eastAsia="Aptos" w:cs="Aptos" w:asciiTheme="minorAscii" w:hAnsiTheme="minorAscii" w:eastAsiaTheme="minorAscii" w:cstheme="minorAscii"/>
          <w:lang w:val="en-GB"/>
        </w:rPr>
        <w:t>retain</w:t>
      </w:r>
      <w:r w:rsidRPr="230BCF3A" w:rsidR="00A264B6">
        <w:rPr>
          <w:rFonts w:ascii="Aptos" w:hAnsi="Aptos" w:eastAsia="Aptos" w:cs="Aptos" w:asciiTheme="minorAscii" w:hAnsiTheme="minorAscii" w:eastAsiaTheme="minorAscii" w:cstheme="minorAscii"/>
          <w:lang w:val="en-GB"/>
        </w:rPr>
        <w:t>, and develop a skilled workforce for Adult Social Care.</w:t>
      </w:r>
    </w:p>
    <w:p w:rsidRPr="00A264B6" w:rsidR="00A264B6" w:rsidP="230BCF3A" w:rsidRDefault="00A264B6" w14:paraId="2CA36C79" w14:textId="77777777">
      <w:pPr>
        <w:ind w:left="0"/>
        <w:rPr>
          <w:rFonts w:ascii="Aptos" w:hAnsi="Aptos" w:eastAsia="Aptos" w:cs="Aptos" w:asciiTheme="minorAscii" w:hAnsiTheme="minorAscii" w:eastAsiaTheme="minorAscii" w:cstheme="minorAscii"/>
        </w:rPr>
      </w:pPr>
      <w:r w:rsidRPr="230BCF3A" w:rsidR="00A264B6">
        <w:rPr>
          <w:rFonts w:ascii="Aptos" w:hAnsi="Aptos" w:eastAsia="Aptos" w:cs="Aptos" w:asciiTheme="minorAscii" w:hAnsiTheme="minorAscii" w:eastAsiaTheme="minorAscii" w:cstheme="minorAscii"/>
          <w:b w:val="1"/>
          <w:bCs w:val="1"/>
        </w:rPr>
        <w:t>Vision</w:t>
      </w:r>
      <w:r w:rsidRPr="230BCF3A" w:rsidR="00A264B6">
        <w:rPr>
          <w:rFonts w:ascii="Aptos" w:hAnsi="Aptos" w:eastAsia="Aptos" w:cs="Aptos" w:asciiTheme="minorAscii" w:hAnsiTheme="minorAscii" w:eastAsiaTheme="minorAscii" w:cstheme="minorAscii"/>
        </w:rPr>
        <w:t>: Support individuals to live independently at home through a strength-based approach.</w:t>
      </w:r>
    </w:p>
    <w:p w:rsidRPr="00A264B6" w:rsidR="00A264B6" w:rsidP="230BCF3A" w:rsidRDefault="00A264B6" w14:paraId="14853C12" w14:textId="77777777">
      <w:pPr>
        <w:ind w:left="0"/>
        <w:rPr>
          <w:rFonts w:ascii="Aptos" w:hAnsi="Aptos" w:eastAsia="Aptos" w:cs="Aptos" w:asciiTheme="minorAscii" w:hAnsiTheme="minorAscii" w:eastAsiaTheme="minorAscii" w:cstheme="minorAscii"/>
        </w:rPr>
      </w:pPr>
      <w:r w:rsidRPr="230BCF3A" w:rsidR="00A264B6">
        <w:rPr>
          <w:rFonts w:ascii="Aptos" w:hAnsi="Aptos" w:eastAsia="Aptos" w:cs="Aptos" w:asciiTheme="minorAscii" w:hAnsiTheme="minorAscii" w:eastAsiaTheme="minorAscii" w:cstheme="minorAscii"/>
          <w:b w:val="1"/>
          <w:bCs w:val="1"/>
        </w:rPr>
        <w:t>Priorities</w:t>
      </w:r>
      <w:r w:rsidRPr="230BCF3A" w:rsidR="00A264B6">
        <w:rPr>
          <w:rFonts w:ascii="Aptos" w:hAnsi="Aptos" w:eastAsia="Aptos" w:cs="Aptos" w:asciiTheme="minorAscii" w:hAnsiTheme="minorAscii" w:eastAsiaTheme="minorAscii" w:cstheme="minorAscii"/>
        </w:rPr>
        <w:t>:</w:t>
      </w:r>
    </w:p>
    <w:p w:rsidRPr="00A264B6" w:rsidR="00A264B6" w:rsidP="230BCF3A" w:rsidRDefault="00A264B6" w14:paraId="565E3769" w14:textId="77777777">
      <w:pPr>
        <w:pStyle w:val="ListParagraph"/>
        <w:numPr>
          <w:ilvl w:val="0"/>
          <w:numId w:val="11"/>
        </w:numPr>
        <w:rPr>
          <w:rFonts w:ascii="Aptos" w:hAnsi="Aptos" w:eastAsia="Aptos" w:cs="Aptos" w:asciiTheme="minorAscii" w:hAnsiTheme="minorAscii" w:eastAsiaTheme="minorAscii" w:cstheme="minorAscii"/>
          <w:sz w:val="24"/>
          <w:szCs w:val="24"/>
        </w:rPr>
      </w:pPr>
      <w:r w:rsidRPr="230BCF3A" w:rsidR="00A264B6">
        <w:rPr>
          <w:rFonts w:ascii="Aptos" w:hAnsi="Aptos" w:eastAsia="Aptos" w:cs="Aptos" w:asciiTheme="minorAscii" w:hAnsiTheme="minorAscii" w:eastAsiaTheme="minorAscii" w:cstheme="minorAscii"/>
        </w:rPr>
        <w:t>Recruitment and retention of staff.</w:t>
      </w:r>
    </w:p>
    <w:p w:rsidRPr="00A264B6" w:rsidR="00A264B6" w:rsidP="230BCF3A" w:rsidRDefault="00A264B6" w14:paraId="77808BCF" w14:textId="77777777">
      <w:pPr>
        <w:pStyle w:val="ListParagraph"/>
        <w:numPr>
          <w:ilvl w:val="0"/>
          <w:numId w:val="11"/>
        </w:numPr>
        <w:rPr>
          <w:rFonts w:ascii="Aptos" w:hAnsi="Aptos" w:eastAsia="Aptos" w:cs="Aptos" w:asciiTheme="minorAscii" w:hAnsiTheme="minorAscii" w:eastAsiaTheme="minorAscii" w:cstheme="minorAscii"/>
          <w:sz w:val="24"/>
          <w:szCs w:val="24"/>
        </w:rPr>
      </w:pPr>
      <w:r w:rsidRPr="230BCF3A" w:rsidR="00A264B6">
        <w:rPr>
          <w:rFonts w:ascii="Aptos" w:hAnsi="Aptos" w:eastAsia="Aptos" w:cs="Aptos" w:asciiTheme="minorAscii" w:hAnsiTheme="minorAscii" w:eastAsiaTheme="minorAscii" w:cstheme="minorAscii"/>
        </w:rPr>
        <w:t>Effective leadership and governance.</w:t>
      </w:r>
    </w:p>
    <w:p w:rsidRPr="00A264B6" w:rsidR="00A264B6" w:rsidP="230BCF3A" w:rsidRDefault="00A264B6" w14:paraId="19808E25" w14:textId="77777777">
      <w:pPr>
        <w:pStyle w:val="ListParagraph"/>
        <w:numPr>
          <w:ilvl w:val="0"/>
          <w:numId w:val="11"/>
        </w:numPr>
        <w:rPr>
          <w:rFonts w:ascii="Aptos" w:hAnsi="Aptos" w:eastAsia="Aptos" w:cs="Aptos" w:asciiTheme="minorAscii" w:hAnsiTheme="minorAscii" w:eastAsiaTheme="minorAscii" w:cstheme="minorAscii"/>
          <w:sz w:val="24"/>
          <w:szCs w:val="24"/>
        </w:rPr>
      </w:pPr>
      <w:r w:rsidRPr="230BCF3A" w:rsidR="00A264B6">
        <w:rPr>
          <w:rFonts w:ascii="Aptos" w:hAnsi="Aptos" w:eastAsia="Aptos" w:cs="Aptos" w:asciiTheme="minorAscii" w:hAnsiTheme="minorAscii" w:eastAsiaTheme="minorAscii" w:cstheme="minorAscii"/>
        </w:rPr>
        <w:t>Career development opportunities.</w:t>
      </w:r>
    </w:p>
    <w:p w:rsidRPr="00A264B6" w:rsidR="00A264B6" w:rsidP="230BCF3A" w:rsidRDefault="00A264B6" w14:paraId="73D9E459" w14:textId="77777777">
      <w:pPr>
        <w:pStyle w:val="ListParagraph"/>
        <w:numPr>
          <w:ilvl w:val="0"/>
          <w:numId w:val="11"/>
        </w:numPr>
        <w:rPr>
          <w:rFonts w:ascii="Aptos" w:hAnsi="Aptos" w:eastAsia="Aptos" w:cs="Aptos" w:asciiTheme="minorAscii" w:hAnsiTheme="minorAscii" w:eastAsiaTheme="minorAscii" w:cstheme="minorAscii"/>
          <w:sz w:val="24"/>
          <w:szCs w:val="24"/>
        </w:rPr>
      </w:pPr>
      <w:r w:rsidRPr="230BCF3A" w:rsidR="00A264B6">
        <w:rPr>
          <w:rFonts w:ascii="Aptos" w:hAnsi="Aptos" w:eastAsia="Aptos" w:cs="Aptos" w:asciiTheme="minorAscii" w:hAnsiTheme="minorAscii" w:eastAsiaTheme="minorAscii" w:cstheme="minorAscii"/>
        </w:rPr>
        <w:t>Quality assurance and best practices.</w:t>
      </w:r>
    </w:p>
    <w:p w:rsidRPr="00A264B6" w:rsidR="00A264B6" w:rsidP="230BCF3A" w:rsidRDefault="00A264B6" w14:paraId="091A3268" w14:textId="06A9F42A">
      <w:pPr>
        <w:ind w:left="0"/>
        <w:rPr>
          <w:rFonts w:ascii="Aptos" w:hAnsi="Aptos" w:eastAsia="Aptos" w:cs="Aptos" w:asciiTheme="minorAscii" w:hAnsiTheme="minorAscii" w:eastAsiaTheme="minorAscii" w:cstheme="minorAscii"/>
        </w:rPr>
      </w:pPr>
      <w:r w:rsidRPr="230BCF3A" w:rsidR="00A264B6">
        <w:rPr>
          <w:rFonts w:ascii="Aptos" w:hAnsi="Aptos" w:eastAsia="Aptos" w:cs="Aptos" w:asciiTheme="minorAscii" w:hAnsiTheme="minorAscii" w:eastAsiaTheme="minorAscii" w:cstheme="minorAscii"/>
          <w:b w:val="1"/>
          <w:bCs w:val="1"/>
        </w:rPr>
        <w:t>Collaboration</w:t>
      </w:r>
      <w:r w:rsidRPr="230BCF3A" w:rsidR="00A264B6">
        <w:rPr>
          <w:rFonts w:ascii="Aptos" w:hAnsi="Aptos" w:eastAsia="Aptos" w:cs="Aptos" w:asciiTheme="minorAscii" w:hAnsiTheme="minorAscii" w:eastAsiaTheme="minorAscii" w:cstheme="minorAscii"/>
        </w:rPr>
        <w:t>: Emphasi</w:t>
      </w:r>
      <w:r w:rsidRPr="230BCF3A" w:rsidR="5E579645">
        <w:rPr>
          <w:rFonts w:ascii="Aptos" w:hAnsi="Aptos" w:eastAsia="Aptos" w:cs="Aptos" w:asciiTheme="minorAscii" w:hAnsiTheme="minorAscii" w:eastAsiaTheme="minorAscii" w:cstheme="minorAscii"/>
        </w:rPr>
        <w:t>s</w:t>
      </w:r>
      <w:r w:rsidRPr="230BCF3A" w:rsidR="00A264B6">
        <w:rPr>
          <w:rFonts w:ascii="Aptos" w:hAnsi="Aptos" w:eastAsia="Aptos" w:cs="Aptos" w:asciiTheme="minorAscii" w:hAnsiTheme="minorAscii" w:eastAsiaTheme="minorAscii" w:cstheme="minorAscii"/>
        </w:rPr>
        <w:t>es co-production with stakeholders to enhance service delivery.</w:t>
      </w:r>
    </w:p>
    <w:p w:rsidRPr="00A264B6" w:rsidR="00A264B6" w:rsidP="230BCF3A" w:rsidRDefault="00A264B6" w14:paraId="4D0C6DDD" w14:textId="77777777">
      <w:pPr>
        <w:ind w:left="0"/>
        <w:rPr>
          <w:rFonts w:ascii="Aptos" w:hAnsi="Aptos" w:eastAsia="Aptos" w:cs="Aptos" w:asciiTheme="minorAscii" w:hAnsiTheme="minorAscii" w:eastAsiaTheme="minorAscii" w:cstheme="minorAscii"/>
        </w:rPr>
      </w:pPr>
      <w:r w:rsidRPr="230BCF3A" w:rsidR="00A264B6">
        <w:rPr>
          <w:rFonts w:ascii="Aptos" w:hAnsi="Aptos" w:eastAsia="Aptos" w:cs="Aptos" w:asciiTheme="minorAscii" w:hAnsiTheme="minorAscii" w:eastAsiaTheme="minorAscii" w:cstheme="minorAscii"/>
          <w:b w:val="1"/>
          <w:bCs w:val="1"/>
        </w:rPr>
        <w:t>Training</w:t>
      </w:r>
      <w:r w:rsidRPr="230BCF3A" w:rsidR="00A264B6">
        <w:rPr>
          <w:rFonts w:ascii="Aptos" w:hAnsi="Aptos" w:eastAsia="Aptos" w:cs="Aptos" w:asciiTheme="minorAscii" w:hAnsiTheme="minorAscii" w:eastAsiaTheme="minorAscii" w:cstheme="minorAscii"/>
        </w:rPr>
        <w:t>: Comprehensive training programs and support for professional growth.</w:t>
      </w:r>
    </w:p>
    <w:p w:rsidRPr="001A7E1A" w:rsidR="001A7E1A" w:rsidP="230BCF3A" w:rsidRDefault="001A7E1A" w14:paraId="34B17901" w14:textId="77777777">
      <w:pPr>
        <w:jc w:val="center"/>
        <w:rPr>
          <w:rFonts w:ascii="Aptos" w:hAnsi="Aptos" w:eastAsia="Aptos" w:cs="Aptos" w:asciiTheme="minorAscii" w:hAnsiTheme="minorAscii" w:eastAsiaTheme="minorAscii" w:cstheme="minorAscii"/>
          <w:b w:val="1"/>
          <w:bCs w:val="1"/>
          <w:u w:val="single"/>
        </w:rPr>
      </w:pPr>
      <w:r w:rsidRPr="230BCF3A" w:rsidR="001A7E1A">
        <w:rPr>
          <w:rFonts w:ascii="Aptos" w:hAnsi="Aptos" w:eastAsia="Aptos" w:cs="Aptos" w:asciiTheme="minorAscii" w:hAnsiTheme="minorAscii" w:eastAsiaTheme="minorAscii" w:cstheme="minorAscii"/>
          <w:b w:val="1"/>
          <w:bCs w:val="1"/>
          <w:u w:val="single"/>
        </w:rPr>
        <w:t>Introduction</w:t>
      </w:r>
    </w:p>
    <w:p w:rsidRPr="001A7E1A" w:rsidR="001A7E1A" w:rsidP="230BCF3A" w:rsidRDefault="001A7E1A" w14:paraId="177BF98D" w14:textId="77777777" w14:noSpellErr="1">
      <w:pPr>
        <w:rPr>
          <w:rFonts w:ascii="Aptos" w:hAnsi="Aptos" w:eastAsia="Aptos" w:cs="Aptos" w:asciiTheme="minorAscii" w:hAnsiTheme="minorAscii" w:eastAsiaTheme="minorAscii" w:cstheme="minorAscii"/>
          <w:lang w:val="en-GB"/>
        </w:rPr>
      </w:pPr>
      <w:r w:rsidRPr="230BCF3A" w:rsidR="001A7E1A">
        <w:rPr>
          <w:rFonts w:ascii="Aptos" w:hAnsi="Aptos" w:eastAsia="Aptos" w:cs="Aptos" w:asciiTheme="minorAscii" w:hAnsiTheme="minorAscii" w:eastAsiaTheme="minorAscii" w:cstheme="minorAscii"/>
          <w:lang w:val="en-GB"/>
        </w:rPr>
        <w:t xml:space="preserve">Sefton Council is committed to enhancing its Adult Social Care services by focusing on attracting, recruiting, </w:t>
      </w:r>
      <w:r w:rsidRPr="230BCF3A" w:rsidR="001A7E1A">
        <w:rPr>
          <w:rFonts w:ascii="Aptos" w:hAnsi="Aptos" w:eastAsia="Aptos" w:cs="Aptos" w:asciiTheme="minorAscii" w:hAnsiTheme="minorAscii" w:eastAsiaTheme="minorAscii" w:cstheme="minorAscii"/>
          <w:lang w:val="en-GB"/>
        </w:rPr>
        <w:t>retaining</w:t>
      </w:r>
      <w:r w:rsidRPr="230BCF3A" w:rsidR="001A7E1A">
        <w:rPr>
          <w:rFonts w:ascii="Aptos" w:hAnsi="Aptos" w:eastAsia="Aptos" w:cs="Aptos" w:asciiTheme="minorAscii" w:hAnsiTheme="minorAscii" w:eastAsiaTheme="minorAscii" w:cstheme="minorAscii"/>
          <w:lang w:val="en-GB"/>
        </w:rPr>
        <w:t>, and developing a skilled workforce. This initiative aims to ensure that individuals can live independently in their communities while receiving the necessary support.</w:t>
      </w:r>
    </w:p>
    <w:p w:rsidRPr="001A7E1A" w:rsidR="001A7E1A" w:rsidP="230BCF3A" w:rsidRDefault="001A7E1A" w14:paraId="0A215611" w14:textId="77777777">
      <w:pPr>
        <w:rPr>
          <w:rFonts w:ascii="Aptos" w:hAnsi="Aptos" w:eastAsia="Aptos" w:cs="Aptos" w:asciiTheme="minorAscii" w:hAnsiTheme="minorAscii" w:eastAsiaTheme="minorAscii" w:cstheme="minorAscii"/>
          <w:b w:val="1"/>
          <w:bCs w:val="1"/>
        </w:rPr>
      </w:pPr>
      <w:r w:rsidRPr="230BCF3A" w:rsidR="001A7E1A">
        <w:rPr>
          <w:rFonts w:ascii="Aptos" w:hAnsi="Aptos" w:eastAsia="Aptos" w:cs="Aptos" w:asciiTheme="minorAscii" w:hAnsiTheme="minorAscii" w:eastAsiaTheme="minorAscii" w:cstheme="minorAscii"/>
          <w:b w:val="1"/>
          <w:bCs w:val="1"/>
        </w:rPr>
        <w:t>Vision</w:t>
      </w:r>
    </w:p>
    <w:p w:rsidRPr="001A7E1A" w:rsidR="001A7E1A" w:rsidP="230BCF3A" w:rsidRDefault="001A7E1A" w14:paraId="3BEF745C" w14:textId="4741EC4E">
      <w:pPr>
        <w:rPr>
          <w:rFonts w:ascii="Aptos" w:hAnsi="Aptos" w:eastAsia="Aptos" w:cs="Aptos" w:asciiTheme="minorAscii" w:hAnsiTheme="minorAscii" w:eastAsiaTheme="minorAscii" w:cstheme="minorAscii"/>
          <w:lang w:val="en-GB"/>
        </w:rPr>
      </w:pPr>
      <w:r w:rsidRPr="230BCF3A" w:rsidR="001A7E1A">
        <w:rPr>
          <w:rFonts w:ascii="Aptos" w:hAnsi="Aptos" w:eastAsia="Aptos" w:cs="Aptos" w:asciiTheme="minorAscii" w:hAnsiTheme="minorAscii" w:eastAsiaTheme="minorAscii" w:cstheme="minorAscii"/>
          <w:lang w:val="en-GB"/>
        </w:rPr>
        <w:t>The vision of Sefton Adult Social Care is to empower individuals to live fulfilling lives at home through a strength-based approach. This approach emphasi</w:t>
      </w:r>
      <w:r w:rsidRPr="230BCF3A" w:rsidR="35391BBD">
        <w:rPr>
          <w:rFonts w:ascii="Aptos" w:hAnsi="Aptos" w:eastAsia="Aptos" w:cs="Aptos" w:asciiTheme="minorAscii" w:hAnsiTheme="minorAscii" w:eastAsiaTheme="minorAscii" w:cstheme="minorAscii"/>
          <w:lang w:val="en-GB"/>
        </w:rPr>
        <w:t>s</w:t>
      </w:r>
      <w:r w:rsidRPr="230BCF3A" w:rsidR="001A7E1A">
        <w:rPr>
          <w:rFonts w:ascii="Aptos" w:hAnsi="Aptos" w:eastAsia="Aptos" w:cs="Aptos" w:asciiTheme="minorAscii" w:hAnsiTheme="minorAscii" w:eastAsiaTheme="minorAscii" w:cstheme="minorAscii"/>
          <w:lang w:val="en-GB"/>
        </w:rPr>
        <w:t xml:space="preserve">es understanding and </w:t>
      </w:r>
      <w:r w:rsidRPr="230BCF3A" w:rsidR="001A7E1A">
        <w:rPr>
          <w:rFonts w:ascii="Aptos" w:hAnsi="Aptos" w:eastAsia="Aptos" w:cs="Aptos" w:asciiTheme="minorAscii" w:hAnsiTheme="minorAscii" w:eastAsiaTheme="minorAscii" w:cstheme="minorAscii"/>
          <w:lang w:val="en-GB"/>
        </w:rPr>
        <w:t>utili</w:t>
      </w:r>
      <w:r w:rsidRPr="230BCF3A" w:rsidR="6E16CF5F">
        <w:rPr>
          <w:rFonts w:ascii="Aptos" w:hAnsi="Aptos" w:eastAsia="Aptos" w:cs="Aptos" w:asciiTheme="minorAscii" w:hAnsiTheme="minorAscii" w:eastAsiaTheme="minorAscii" w:cstheme="minorAscii"/>
          <w:lang w:val="en-GB"/>
        </w:rPr>
        <w:t>s</w:t>
      </w:r>
      <w:r w:rsidRPr="230BCF3A" w:rsidR="001A7E1A">
        <w:rPr>
          <w:rFonts w:ascii="Aptos" w:hAnsi="Aptos" w:eastAsia="Aptos" w:cs="Aptos" w:asciiTheme="minorAscii" w:hAnsiTheme="minorAscii" w:eastAsiaTheme="minorAscii" w:cstheme="minorAscii"/>
          <w:lang w:val="en-GB"/>
        </w:rPr>
        <w:t>ing</w:t>
      </w:r>
      <w:r w:rsidRPr="230BCF3A" w:rsidR="001A7E1A">
        <w:rPr>
          <w:rFonts w:ascii="Aptos" w:hAnsi="Aptos" w:eastAsia="Aptos" w:cs="Aptos" w:asciiTheme="minorAscii" w:hAnsiTheme="minorAscii" w:eastAsiaTheme="minorAscii" w:cstheme="minorAscii"/>
          <w:lang w:val="en-GB"/>
        </w:rPr>
        <w:t xml:space="preserve"> the strengths and abilities of individuals to access community resources, thereby reducing reliance on traditional care services.</w:t>
      </w:r>
    </w:p>
    <w:p w:rsidRPr="001A7E1A" w:rsidR="001A7E1A" w:rsidP="230BCF3A" w:rsidRDefault="001A7E1A" w14:paraId="6C4FD160" w14:textId="77777777">
      <w:pPr>
        <w:jc w:val="center"/>
        <w:rPr>
          <w:rFonts w:ascii="Aptos" w:hAnsi="Aptos" w:eastAsia="Aptos" w:cs="Aptos" w:asciiTheme="minorAscii" w:hAnsiTheme="minorAscii" w:eastAsiaTheme="minorAscii" w:cstheme="minorAscii"/>
          <w:b w:val="1"/>
          <w:bCs w:val="1"/>
          <w:u w:val="single"/>
        </w:rPr>
      </w:pPr>
      <w:r w:rsidRPr="230BCF3A" w:rsidR="001A7E1A">
        <w:rPr>
          <w:rFonts w:ascii="Aptos" w:hAnsi="Aptos" w:eastAsia="Aptos" w:cs="Aptos" w:asciiTheme="minorAscii" w:hAnsiTheme="minorAscii" w:eastAsiaTheme="minorAscii" w:cstheme="minorAscii"/>
          <w:b w:val="1"/>
          <w:bCs w:val="1"/>
          <w:u w:val="single"/>
        </w:rPr>
        <w:t>Key Priorities</w:t>
      </w:r>
    </w:p>
    <w:p w:rsidRPr="001A7E1A" w:rsidR="001A7E1A" w:rsidP="230BCF3A" w:rsidRDefault="001A7E1A" w14:paraId="4D20358D" w14:textId="77777777">
      <w:pPr>
        <w:ind w:left="0"/>
        <w:rPr>
          <w:rFonts w:ascii="Aptos" w:hAnsi="Aptos" w:eastAsia="Aptos" w:cs="Aptos" w:asciiTheme="minorAscii" w:hAnsiTheme="minorAscii" w:eastAsiaTheme="minorAscii" w:cstheme="minorAscii"/>
        </w:rPr>
      </w:pPr>
      <w:r w:rsidRPr="230BCF3A" w:rsidR="001A7E1A">
        <w:rPr>
          <w:rFonts w:ascii="Aptos" w:hAnsi="Aptos" w:eastAsia="Aptos" w:cs="Aptos" w:asciiTheme="minorAscii" w:hAnsiTheme="minorAscii" w:eastAsiaTheme="minorAscii" w:cstheme="minorAscii"/>
          <w:b w:val="1"/>
          <w:bCs w:val="1"/>
        </w:rPr>
        <w:t>Recruitment</w:t>
      </w:r>
      <w:r w:rsidRPr="230BCF3A" w:rsidR="001A7E1A">
        <w:rPr>
          <w:rFonts w:ascii="Aptos" w:hAnsi="Aptos" w:eastAsia="Aptos" w:cs="Aptos" w:asciiTheme="minorAscii" w:hAnsiTheme="minorAscii" w:eastAsiaTheme="minorAscii" w:cstheme="minorAscii"/>
        </w:rPr>
        <w:t>: Implement strategies to attract a diverse range of candidates to the Adult Social Care workforce.</w:t>
      </w:r>
    </w:p>
    <w:p w:rsidRPr="001A7E1A" w:rsidR="001A7E1A" w:rsidP="230BCF3A" w:rsidRDefault="001A7E1A" w14:paraId="67B34ECB" w14:textId="77777777" w14:noSpellErr="1">
      <w:pPr>
        <w:ind w:left="0"/>
        <w:rPr>
          <w:rFonts w:ascii="Aptos" w:hAnsi="Aptos" w:eastAsia="Aptos" w:cs="Aptos" w:asciiTheme="minorAscii" w:hAnsiTheme="minorAscii" w:eastAsiaTheme="minorAscii" w:cstheme="minorAscii"/>
          <w:lang w:val="en-GB"/>
        </w:rPr>
      </w:pPr>
      <w:r w:rsidRPr="230BCF3A" w:rsidR="001A7E1A">
        <w:rPr>
          <w:rFonts w:ascii="Aptos" w:hAnsi="Aptos" w:eastAsia="Aptos" w:cs="Aptos" w:asciiTheme="minorAscii" w:hAnsiTheme="minorAscii" w:eastAsiaTheme="minorAscii" w:cstheme="minorAscii"/>
          <w:b w:val="1"/>
          <w:bCs w:val="1"/>
          <w:lang w:val="en-GB"/>
        </w:rPr>
        <w:t>Retention</w:t>
      </w:r>
      <w:r w:rsidRPr="230BCF3A" w:rsidR="001A7E1A">
        <w:rPr>
          <w:rFonts w:ascii="Aptos" w:hAnsi="Aptos" w:eastAsia="Aptos" w:cs="Aptos" w:asciiTheme="minorAscii" w:hAnsiTheme="minorAscii" w:eastAsiaTheme="minorAscii" w:cstheme="minorAscii"/>
          <w:lang w:val="en-GB"/>
        </w:rPr>
        <w:t xml:space="preserve">: Focus on creating a positive workplace culture and providing support to </w:t>
      </w:r>
      <w:r w:rsidRPr="230BCF3A" w:rsidR="001A7E1A">
        <w:rPr>
          <w:rFonts w:ascii="Aptos" w:hAnsi="Aptos" w:eastAsia="Aptos" w:cs="Aptos" w:asciiTheme="minorAscii" w:hAnsiTheme="minorAscii" w:eastAsiaTheme="minorAscii" w:cstheme="minorAscii"/>
          <w:lang w:val="en-GB"/>
        </w:rPr>
        <w:t>retain</w:t>
      </w:r>
      <w:r w:rsidRPr="230BCF3A" w:rsidR="001A7E1A">
        <w:rPr>
          <w:rFonts w:ascii="Aptos" w:hAnsi="Aptos" w:eastAsia="Aptos" w:cs="Aptos" w:asciiTheme="minorAscii" w:hAnsiTheme="minorAscii" w:eastAsiaTheme="minorAscii" w:cstheme="minorAscii"/>
          <w:lang w:val="en-GB"/>
        </w:rPr>
        <w:t xml:space="preserve"> skilled staff.</w:t>
      </w:r>
    </w:p>
    <w:p w:rsidRPr="001A7E1A" w:rsidR="001A7E1A" w:rsidP="230BCF3A" w:rsidRDefault="001A7E1A" w14:paraId="126165E5" w14:textId="538B0863">
      <w:pPr>
        <w:ind w:left="0"/>
        <w:rPr>
          <w:rFonts w:ascii="Aptos" w:hAnsi="Aptos" w:eastAsia="Aptos" w:cs="Aptos" w:asciiTheme="minorAscii" w:hAnsiTheme="minorAscii" w:eastAsiaTheme="minorAscii" w:cstheme="minorAscii"/>
          <w:lang w:val="en-GB"/>
        </w:rPr>
      </w:pPr>
      <w:r w:rsidRPr="230BCF3A" w:rsidR="001A7E1A">
        <w:rPr>
          <w:rFonts w:ascii="Aptos" w:hAnsi="Aptos" w:eastAsia="Aptos" w:cs="Aptos" w:asciiTheme="minorAscii" w:hAnsiTheme="minorAscii" w:eastAsiaTheme="minorAscii" w:cstheme="minorAscii"/>
          <w:b w:val="1"/>
          <w:bCs w:val="1"/>
          <w:lang w:val="en-GB"/>
        </w:rPr>
        <w:t>Effective Leadership</w:t>
      </w:r>
      <w:r w:rsidRPr="230BCF3A" w:rsidR="001A7E1A">
        <w:rPr>
          <w:rFonts w:ascii="Aptos" w:hAnsi="Aptos" w:eastAsia="Aptos" w:cs="Aptos" w:asciiTheme="minorAscii" w:hAnsiTheme="minorAscii" w:eastAsiaTheme="minorAscii" w:cstheme="minorAscii"/>
          <w:lang w:val="en-GB"/>
        </w:rPr>
        <w:t xml:space="preserve">: </w:t>
      </w:r>
      <w:r w:rsidRPr="230BCF3A" w:rsidR="001A7E1A">
        <w:rPr>
          <w:rFonts w:ascii="Aptos" w:hAnsi="Aptos" w:eastAsia="Aptos" w:cs="Aptos" w:asciiTheme="minorAscii" w:hAnsiTheme="minorAscii" w:eastAsiaTheme="minorAscii" w:cstheme="minorAscii"/>
          <w:lang w:val="en-GB"/>
        </w:rPr>
        <w:t>Establish</w:t>
      </w:r>
      <w:r w:rsidRPr="230BCF3A" w:rsidR="001A7E1A">
        <w:rPr>
          <w:rFonts w:ascii="Aptos" w:hAnsi="Aptos" w:eastAsia="Aptos" w:cs="Aptos" w:asciiTheme="minorAscii" w:hAnsiTheme="minorAscii" w:eastAsiaTheme="minorAscii" w:cstheme="minorAscii"/>
          <w:lang w:val="en-GB"/>
        </w:rPr>
        <w:t xml:space="preserve"> strong governance and decision-making processes to support staff and improve service delivery.</w:t>
      </w:r>
    </w:p>
    <w:p w:rsidRPr="001A7E1A" w:rsidR="001A7E1A" w:rsidP="230BCF3A" w:rsidRDefault="001A7E1A" w14:paraId="6599EE1A" w14:textId="7058734B">
      <w:pPr>
        <w:ind w:left="0"/>
        <w:rPr>
          <w:rFonts w:ascii="Aptos" w:hAnsi="Aptos" w:eastAsia="Aptos" w:cs="Aptos" w:asciiTheme="minorAscii" w:hAnsiTheme="minorAscii" w:eastAsiaTheme="minorAscii" w:cstheme="minorAscii"/>
        </w:rPr>
      </w:pPr>
      <w:r w:rsidRPr="230BCF3A" w:rsidR="001A7E1A">
        <w:rPr>
          <w:rFonts w:ascii="Aptos" w:hAnsi="Aptos" w:eastAsia="Aptos" w:cs="Aptos" w:asciiTheme="minorAscii" w:hAnsiTheme="minorAscii" w:eastAsiaTheme="minorAscii" w:cstheme="minorAscii"/>
          <w:b w:val="1"/>
          <w:bCs w:val="1"/>
        </w:rPr>
        <w:t>Career Development</w:t>
      </w:r>
      <w:r w:rsidRPr="230BCF3A" w:rsidR="001A7E1A">
        <w:rPr>
          <w:rFonts w:ascii="Aptos" w:hAnsi="Aptos" w:eastAsia="Aptos" w:cs="Aptos" w:asciiTheme="minorAscii" w:hAnsiTheme="minorAscii" w:eastAsiaTheme="minorAscii" w:cstheme="minorAscii"/>
        </w:rPr>
        <w:t>: Offer clear pathways for career progression, including training and development opportunities for all staff levels.</w:t>
      </w:r>
    </w:p>
    <w:p w:rsidRPr="001A7E1A" w:rsidR="001A7E1A" w:rsidP="230BCF3A" w:rsidRDefault="001A7E1A" w14:paraId="5D503A9A" w14:textId="468BD401">
      <w:pPr>
        <w:ind w:left="0"/>
        <w:rPr>
          <w:rFonts w:ascii="Aptos" w:hAnsi="Aptos" w:eastAsia="Aptos" w:cs="Aptos" w:asciiTheme="minorAscii" w:hAnsiTheme="minorAscii" w:eastAsiaTheme="minorAscii" w:cstheme="minorAscii"/>
        </w:rPr>
      </w:pPr>
      <w:r w:rsidRPr="230BCF3A" w:rsidR="001A7E1A">
        <w:rPr>
          <w:rFonts w:ascii="Aptos" w:hAnsi="Aptos" w:eastAsia="Aptos" w:cs="Aptos" w:asciiTheme="minorAscii" w:hAnsiTheme="minorAscii" w:eastAsiaTheme="minorAscii" w:cstheme="minorAscii"/>
          <w:b w:val="1"/>
          <w:bCs w:val="1"/>
        </w:rPr>
        <w:t>Celebration of Good Practice</w:t>
      </w:r>
      <w:r w:rsidRPr="230BCF3A" w:rsidR="001A7E1A">
        <w:rPr>
          <w:rFonts w:ascii="Aptos" w:hAnsi="Aptos" w:eastAsia="Aptos" w:cs="Aptos" w:asciiTheme="minorAscii" w:hAnsiTheme="minorAscii" w:eastAsiaTheme="minorAscii" w:cstheme="minorAscii"/>
        </w:rPr>
        <w:t>: Recogni</w:t>
      </w:r>
      <w:r w:rsidRPr="230BCF3A" w:rsidR="2CB03113">
        <w:rPr>
          <w:rFonts w:ascii="Aptos" w:hAnsi="Aptos" w:eastAsia="Aptos" w:cs="Aptos" w:asciiTheme="minorAscii" w:hAnsiTheme="minorAscii" w:eastAsiaTheme="minorAscii" w:cstheme="minorAscii"/>
        </w:rPr>
        <w:t>s</w:t>
      </w:r>
      <w:r w:rsidRPr="230BCF3A" w:rsidR="001A7E1A">
        <w:rPr>
          <w:rFonts w:ascii="Aptos" w:hAnsi="Aptos" w:eastAsia="Aptos" w:cs="Aptos" w:asciiTheme="minorAscii" w:hAnsiTheme="minorAscii" w:eastAsiaTheme="minorAscii" w:cstheme="minorAscii"/>
        </w:rPr>
        <w:t>e and share success stories to build confidence and morale within the workforce.</w:t>
      </w:r>
    </w:p>
    <w:p w:rsidRPr="001A7E1A" w:rsidR="001A7E1A" w:rsidP="230BCF3A" w:rsidRDefault="001A7E1A" w14:paraId="69E51A02" w14:textId="77777777">
      <w:pPr>
        <w:rPr>
          <w:rFonts w:ascii="Aptos" w:hAnsi="Aptos" w:eastAsia="Aptos" w:cs="Aptos" w:asciiTheme="minorAscii" w:hAnsiTheme="minorAscii" w:eastAsiaTheme="minorAscii" w:cstheme="minorAscii"/>
          <w:b w:val="1"/>
          <w:bCs w:val="1"/>
        </w:rPr>
      </w:pPr>
      <w:r w:rsidRPr="230BCF3A" w:rsidR="001A7E1A">
        <w:rPr>
          <w:rFonts w:ascii="Aptos" w:hAnsi="Aptos" w:eastAsia="Aptos" w:cs="Aptos" w:asciiTheme="minorAscii" w:hAnsiTheme="minorAscii" w:eastAsiaTheme="minorAscii" w:cstheme="minorAscii"/>
          <w:b w:val="1"/>
          <w:bCs w:val="1"/>
        </w:rPr>
        <w:t>Collaboration and Co-production</w:t>
      </w:r>
    </w:p>
    <w:p w:rsidRPr="001A7E1A" w:rsidR="001A7E1A" w:rsidP="230BCF3A" w:rsidRDefault="001A7E1A" w14:paraId="1523A66E" w14:textId="4E57965D">
      <w:pPr>
        <w:rPr>
          <w:rFonts w:ascii="Aptos" w:hAnsi="Aptos" w:eastAsia="Aptos" w:cs="Aptos" w:asciiTheme="minorAscii" w:hAnsiTheme="minorAscii" w:eastAsiaTheme="minorAscii" w:cstheme="minorAscii"/>
        </w:rPr>
      </w:pPr>
      <w:r w:rsidRPr="230BCF3A" w:rsidR="001A7E1A">
        <w:rPr>
          <w:rFonts w:ascii="Aptos" w:hAnsi="Aptos" w:eastAsia="Aptos" w:cs="Aptos" w:asciiTheme="minorAscii" w:hAnsiTheme="minorAscii" w:eastAsiaTheme="minorAscii" w:cstheme="minorAscii"/>
        </w:rPr>
        <w:t xml:space="preserve">Sefton Council </w:t>
      </w:r>
      <w:r w:rsidRPr="230BCF3A" w:rsidR="001A7E1A">
        <w:rPr>
          <w:rFonts w:ascii="Aptos" w:hAnsi="Aptos" w:eastAsia="Aptos" w:cs="Aptos" w:asciiTheme="minorAscii" w:hAnsiTheme="minorAscii" w:eastAsiaTheme="minorAscii" w:cstheme="minorAscii"/>
        </w:rPr>
        <w:t>emphasi</w:t>
      </w:r>
      <w:r w:rsidRPr="230BCF3A" w:rsidR="1245C6A1">
        <w:rPr>
          <w:rFonts w:ascii="Aptos" w:hAnsi="Aptos" w:eastAsia="Aptos" w:cs="Aptos" w:asciiTheme="minorAscii" w:hAnsiTheme="minorAscii" w:eastAsiaTheme="minorAscii" w:cstheme="minorAscii"/>
        </w:rPr>
        <w:t>s</w:t>
      </w:r>
      <w:r w:rsidRPr="230BCF3A" w:rsidR="001A7E1A">
        <w:rPr>
          <w:rFonts w:ascii="Aptos" w:hAnsi="Aptos" w:eastAsia="Aptos" w:cs="Aptos" w:asciiTheme="minorAscii" w:hAnsiTheme="minorAscii" w:eastAsiaTheme="minorAscii" w:cstheme="minorAscii"/>
        </w:rPr>
        <w:t>es the importance of collaboration with external partners and stakeholders. By working together, the aim is to create seamless services that meet the diverse needs of the community.</w:t>
      </w:r>
    </w:p>
    <w:p w:rsidRPr="001A7E1A" w:rsidR="001A7E1A" w:rsidP="230BCF3A" w:rsidRDefault="001A7E1A" w14:paraId="13B48C6D" w14:textId="77777777">
      <w:pPr>
        <w:rPr>
          <w:rFonts w:ascii="Aptos" w:hAnsi="Aptos" w:eastAsia="Aptos" w:cs="Aptos" w:asciiTheme="minorAscii" w:hAnsiTheme="minorAscii" w:eastAsiaTheme="minorAscii" w:cstheme="minorAscii"/>
          <w:b w:val="1"/>
          <w:bCs w:val="1"/>
        </w:rPr>
      </w:pPr>
      <w:r w:rsidRPr="230BCF3A" w:rsidR="001A7E1A">
        <w:rPr>
          <w:rFonts w:ascii="Aptos" w:hAnsi="Aptos" w:eastAsia="Aptos" w:cs="Aptos" w:asciiTheme="minorAscii" w:hAnsiTheme="minorAscii" w:eastAsiaTheme="minorAscii" w:cstheme="minorAscii"/>
          <w:b w:val="1"/>
          <w:bCs w:val="1"/>
        </w:rPr>
        <w:t>Training and Support</w:t>
      </w:r>
    </w:p>
    <w:p w:rsidRPr="001A7E1A" w:rsidR="001A7E1A" w:rsidP="230BCF3A" w:rsidRDefault="001A7E1A" w14:paraId="107BE97F" w14:textId="199FF46A">
      <w:pPr>
        <w:rPr>
          <w:rFonts w:ascii="Aptos" w:hAnsi="Aptos" w:eastAsia="Aptos" w:cs="Aptos" w:asciiTheme="minorAscii" w:hAnsiTheme="minorAscii" w:eastAsiaTheme="minorAscii" w:cstheme="minorAscii"/>
          <w:lang w:val="en-GB"/>
        </w:rPr>
      </w:pPr>
      <w:r w:rsidRPr="230BCF3A" w:rsidR="001A7E1A">
        <w:rPr>
          <w:rFonts w:ascii="Aptos" w:hAnsi="Aptos" w:eastAsia="Aptos" w:cs="Aptos" w:asciiTheme="minorAscii" w:hAnsiTheme="minorAscii" w:eastAsiaTheme="minorAscii" w:cstheme="minorAscii"/>
          <w:lang w:val="en-GB"/>
        </w:rPr>
        <w:t>A comprehensive training program is in place to equip staff with the necessary skills and knowledge to deliver high-quality, person-</w:t>
      </w:r>
      <w:r w:rsidRPr="230BCF3A" w:rsidR="0EB4A909">
        <w:rPr>
          <w:rFonts w:ascii="Aptos" w:hAnsi="Aptos" w:eastAsia="Aptos" w:cs="Aptos" w:asciiTheme="minorAscii" w:hAnsiTheme="minorAscii" w:eastAsiaTheme="minorAscii" w:cstheme="minorAscii"/>
          <w:lang w:val="en-GB"/>
        </w:rPr>
        <w:t>centred</w:t>
      </w:r>
      <w:r w:rsidRPr="230BCF3A" w:rsidR="001A7E1A">
        <w:rPr>
          <w:rFonts w:ascii="Aptos" w:hAnsi="Aptos" w:eastAsia="Aptos" w:cs="Aptos" w:asciiTheme="minorAscii" w:hAnsiTheme="minorAscii" w:eastAsiaTheme="minorAscii" w:cstheme="minorAscii"/>
          <w:lang w:val="en-GB"/>
        </w:rPr>
        <w:t xml:space="preserve"> care. This includes access to health and wellbeing services, core training, and opportunities for professional development through partnerships like the Cheshire &amp; Merseyside Social Work Teaching Partnership.</w:t>
      </w:r>
    </w:p>
    <w:p w:rsidRPr="001A7E1A" w:rsidR="001A7E1A" w:rsidP="230BCF3A" w:rsidRDefault="001A7E1A" w14:paraId="7CB973F1" w14:textId="77777777">
      <w:pPr>
        <w:jc w:val="center"/>
        <w:rPr>
          <w:rFonts w:ascii="Aptos" w:hAnsi="Aptos" w:eastAsia="Aptos" w:cs="Aptos" w:asciiTheme="minorAscii" w:hAnsiTheme="minorAscii" w:eastAsiaTheme="minorAscii" w:cstheme="minorAscii"/>
          <w:b w:val="1"/>
          <w:bCs w:val="1"/>
          <w:u w:val="single"/>
        </w:rPr>
      </w:pPr>
      <w:r w:rsidRPr="230BCF3A" w:rsidR="001A7E1A">
        <w:rPr>
          <w:rFonts w:ascii="Aptos" w:hAnsi="Aptos" w:eastAsia="Aptos" w:cs="Aptos" w:asciiTheme="minorAscii" w:hAnsiTheme="minorAscii" w:eastAsiaTheme="minorAscii" w:cstheme="minorAscii"/>
          <w:b w:val="1"/>
          <w:bCs w:val="1"/>
          <w:u w:val="single"/>
        </w:rPr>
        <w:t>Conclusion</w:t>
      </w:r>
    </w:p>
    <w:p w:rsidRPr="001A7E1A" w:rsidR="001A7E1A" w:rsidP="230BCF3A" w:rsidRDefault="001A7E1A" w14:paraId="71A1D757" w14:textId="77777777">
      <w:pPr>
        <w:rPr>
          <w:rFonts w:ascii="Aptos" w:hAnsi="Aptos" w:eastAsia="Aptos" w:cs="Aptos" w:asciiTheme="minorAscii" w:hAnsiTheme="minorAscii" w:eastAsiaTheme="minorAscii" w:cstheme="minorAscii"/>
        </w:rPr>
      </w:pPr>
      <w:r w:rsidRPr="230BCF3A" w:rsidR="001A7E1A">
        <w:rPr>
          <w:rFonts w:ascii="Aptos" w:hAnsi="Aptos" w:eastAsia="Aptos" w:cs="Aptos" w:asciiTheme="minorAscii" w:hAnsiTheme="minorAscii" w:eastAsiaTheme="minorAscii" w:cstheme="minorAscii"/>
        </w:rPr>
        <w:t>The Sefton Adult Social Care Workforce Offer for 2023-2026 outlines a strategic approach to building a capable and motivated workforce. By focusing on recruitment, retention, leadership, career development, and collaboration, Sefton Council aims to enhance the quality of care provided to individuals in the community, ensuring they have the support needed to live independently and thrive.</w:t>
      </w:r>
    </w:p>
    <w:p w:rsidRPr="00A76FB4" w:rsidR="00A76FB4" w:rsidP="230BCF3A" w:rsidRDefault="00A76FB4" w14:paraId="5A78F497" w14:textId="77777777">
      <w:pPr>
        <w:rPr>
          <w:rFonts w:ascii="Aptos" w:hAnsi="Aptos" w:eastAsia="Aptos" w:cs="Aptos" w:asciiTheme="minorAscii" w:hAnsiTheme="minorAscii" w:eastAsiaTheme="minorAscii" w:cstheme="minorAscii"/>
          <w:b w:val="1"/>
          <w:bCs w:val="1"/>
        </w:rPr>
      </w:pPr>
      <w:r w:rsidRPr="230BCF3A" w:rsidR="00A76FB4">
        <w:rPr>
          <w:rFonts w:ascii="Aptos" w:hAnsi="Aptos" w:eastAsia="Aptos" w:cs="Aptos" w:asciiTheme="minorAscii" w:hAnsiTheme="minorAscii" w:eastAsiaTheme="minorAscii" w:cstheme="minorAscii"/>
          <w:b w:val="1"/>
          <w:bCs w:val="1"/>
        </w:rPr>
        <w:t>Summary of Adult Social Care Workforce Development Delivery Plan 2023-2026</w:t>
      </w:r>
    </w:p>
    <w:p w:rsidRPr="00A76FB4" w:rsidR="00A76FB4" w:rsidP="230BCF3A" w:rsidRDefault="00A76FB4" w14:paraId="6D4C2450" w14:textId="77777777">
      <w:pPr>
        <w:rPr>
          <w:rFonts w:ascii="Aptos" w:hAnsi="Aptos" w:eastAsia="Aptos" w:cs="Aptos" w:asciiTheme="minorAscii" w:hAnsiTheme="minorAscii" w:eastAsiaTheme="minorAscii" w:cstheme="minorAscii"/>
        </w:rPr>
      </w:pPr>
      <w:r w:rsidRPr="230BCF3A" w:rsidR="00A76FB4">
        <w:rPr>
          <w:rFonts w:ascii="Aptos" w:hAnsi="Aptos" w:eastAsia="Aptos" w:cs="Aptos" w:asciiTheme="minorAscii" w:hAnsiTheme="minorAscii" w:eastAsiaTheme="minorAscii" w:cstheme="minorAscii"/>
        </w:rPr>
        <w:t>The Adult Social Care Workforce Development Delivery Plan outlines Sefton Council's strategy to enhance the quality of care and support for residents through a well-trained and effective workforce. The plan emphasizes the importance of recruitment and retention, effective leadership, and continuous professional development to meet the evolving needs of the community.</w:t>
      </w:r>
    </w:p>
    <w:p w:rsidRPr="00A76FB4" w:rsidR="00A76FB4" w:rsidP="230BCF3A" w:rsidRDefault="00A76FB4" w14:paraId="1D19FAA4" w14:textId="77777777">
      <w:pPr>
        <w:rPr>
          <w:rFonts w:ascii="Aptos" w:hAnsi="Aptos" w:eastAsia="Aptos" w:cs="Aptos" w:asciiTheme="minorAscii" w:hAnsiTheme="minorAscii" w:eastAsiaTheme="minorAscii" w:cstheme="minorAscii"/>
          <w:b w:val="1"/>
          <w:bCs w:val="1"/>
        </w:rPr>
      </w:pPr>
      <w:r w:rsidRPr="230BCF3A" w:rsidR="00A76FB4">
        <w:rPr>
          <w:rFonts w:ascii="Aptos" w:hAnsi="Aptos" w:eastAsia="Aptos" w:cs="Aptos" w:asciiTheme="minorAscii" w:hAnsiTheme="minorAscii" w:eastAsiaTheme="minorAscii" w:cstheme="minorAscii"/>
          <w:b w:val="1"/>
          <w:bCs w:val="1"/>
        </w:rPr>
        <w:t>Key Objectives:</w:t>
      </w:r>
    </w:p>
    <w:p w:rsidRPr="00A76FB4" w:rsidR="00A76FB4" w:rsidP="230BCF3A" w:rsidRDefault="00A76FB4" w14:paraId="08B11683" w14:textId="77777777" w14:noSpellErr="1">
      <w:pPr>
        <w:ind w:left="0"/>
        <w:rPr>
          <w:rFonts w:ascii="Aptos" w:hAnsi="Aptos" w:eastAsia="Aptos" w:cs="Aptos" w:asciiTheme="minorAscii" w:hAnsiTheme="minorAscii" w:eastAsiaTheme="minorAscii" w:cstheme="minorAscii"/>
          <w:lang w:val="en-GB"/>
        </w:rPr>
      </w:pPr>
      <w:r w:rsidRPr="230BCF3A" w:rsidR="00A76FB4">
        <w:rPr>
          <w:rFonts w:ascii="Aptos" w:hAnsi="Aptos" w:eastAsia="Aptos" w:cs="Aptos" w:asciiTheme="minorAscii" w:hAnsiTheme="minorAscii" w:eastAsiaTheme="minorAscii" w:cstheme="minorAscii"/>
          <w:b w:val="1"/>
          <w:bCs w:val="1"/>
          <w:lang w:val="en-GB"/>
        </w:rPr>
        <w:t>Recruitment and Retention</w:t>
      </w:r>
      <w:r w:rsidRPr="230BCF3A" w:rsidR="00A76FB4">
        <w:rPr>
          <w:rFonts w:ascii="Aptos" w:hAnsi="Aptos" w:eastAsia="Aptos" w:cs="Aptos" w:asciiTheme="minorAscii" w:hAnsiTheme="minorAscii" w:eastAsiaTheme="minorAscii" w:cstheme="minorAscii"/>
          <w:lang w:val="en-GB"/>
        </w:rPr>
        <w:t xml:space="preserve">: Address the challenges of an ageing workforce by </w:t>
      </w:r>
      <w:r w:rsidRPr="230BCF3A" w:rsidR="00A76FB4">
        <w:rPr>
          <w:rFonts w:ascii="Aptos" w:hAnsi="Aptos" w:eastAsia="Aptos" w:cs="Aptos" w:asciiTheme="minorAscii" w:hAnsiTheme="minorAscii" w:eastAsiaTheme="minorAscii" w:cstheme="minorAscii"/>
          <w:lang w:val="en-GB"/>
        </w:rPr>
        <w:t>utilizing</w:t>
      </w:r>
      <w:r w:rsidRPr="230BCF3A" w:rsidR="00A76FB4">
        <w:rPr>
          <w:rFonts w:ascii="Aptos" w:hAnsi="Aptos" w:eastAsia="Aptos" w:cs="Aptos" w:asciiTheme="minorAscii" w:hAnsiTheme="minorAscii" w:eastAsiaTheme="minorAscii" w:cstheme="minorAscii"/>
          <w:lang w:val="en-GB"/>
        </w:rPr>
        <w:t xml:space="preserve"> the apprenticeship levy for succession planning and ensuring funding is available for external candidates.</w:t>
      </w:r>
    </w:p>
    <w:p w:rsidRPr="00A76FB4" w:rsidR="00A76FB4" w:rsidP="230BCF3A" w:rsidRDefault="00A76FB4" w14:paraId="0CB94429" w14:textId="77777777" w14:noSpellErr="1">
      <w:pPr>
        <w:ind w:left="0"/>
        <w:rPr>
          <w:rFonts w:ascii="Aptos" w:hAnsi="Aptos" w:eastAsia="Aptos" w:cs="Aptos" w:asciiTheme="minorAscii" w:hAnsiTheme="minorAscii" w:eastAsiaTheme="minorAscii" w:cstheme="minorAscii"/>
          <w:lang w:val="en-GB"/>
        </w:rPr>
      </w:pPr>
      <w:r w:rsidRPr="230BCF3A" w:rsidR="00A76FB4">
        <w:rPr>
          <w:rFonts w:ascii="Aptos" w:hAnsi="Aptos" w:eastAsia="Aptos" w:cs="Aptos" w:asciiTheme="minorAscii" w:hAnsiTheme="minorAscii" w:eastAsiaTheme="minorAscii" w:cstheme="minorAscii"/>
          <w:b w:val="1"/>
          <w:bCs w:val="1"/>
          <w:lang w:val="en-GB"/>
        </w:rPr>
        <w:t>Leadership Development</w:t>
      </w:r>
      <w:r w:rsidRPr="230BCF3A" w:rsidR="00A76FB4">
        <w:rPr>
          <w:rFonts w:ascii="Aptos" w:hAnsi="Aptos" w:eastAsia="Aptos" w:cs="Aptos" w:asciiTheme="minorAscii" w:hAnsiTheme="minorAscii" w:eastAsiaTheme="minorAscii" w:cstheme="minorAscii"/>
          <w:lang w:val="en-GB"/>
        </w:rPr>
        <w:t xml:space="preserve">: Refresh the Leadership and Management Programme to include essential skills such as communication, motivation, and performance management, with new training providers being </w:t>
      </w:r>
      <w:r w:rsidRPr="230BCF3A" w:rsidR="00A76FB4">
        <w:rPr>
          <w:rFonts w:ascii="Aptos" w:hAnsi="Aptos" w:eastAsia="Aptos" w:cs="Aptos" w:asciiTheme="minorAscii" w:hAnsiTheme="minorAscii" w:eastAsiaTheme="minorAscii" w:cstheme="minorAscii"/>
          <w:lang w:val="en-GB"/>
        </w:rPr>
        <w:t>procured</w:t>
      </w:r>
      <w:r w:rsidRPr="230BCF3A" w:rsidR="00A76FB4">
        <w:rPr>
          <w:rFonts w:ascii="Aptos" w:hAnsi="Aptos" w:eastAsia="Aptos" w:cs="Aptos" w:asciiTheme="minorAscii" w:hAnsiTheme="minorAscii" w:eastAsiaTheme="minorAscii" w:cstheme="minorAscii"/>
          <w:lang w:val="en-GB"/>
        </w:rPr>
        <w:t xml:space="preserve"> for various apprenticeship levels.</w:t>
      </w:r>
    </w:p>
    <w:p w:rsidRPr="00A76FB4" w:rsidR="00A76FB4" w:rsidP="230BCF3A" w:rsidRDefault="00A76FB4" w14:paraId="3A787E96" w14:textId="77777777">
      <w:pPr>
        <w:ind w:left="0"/>
        <w:rPr>
          <w:rFonts w:ascii="Aptos" w:hAnsi="Aptos" w:eastAsia="Aptos" w:cs="Aptos" w:asciiTheme="minorAscii" w:hAnsiTheme="minorAscii" w:eastAsiaTheme="minorAscii" w:cstheme="minorAscii"/>
        </w:rPr>
      </w:pPr>
      <w:r w:rsidRPr="230BCF3A" w:rsidR="00A76FB4">
        <w:rPr>
          <w:rFonts w:ascii="Aptos" w:hAnsi="Aptos" w:eastAsia="Aptos" w:cs="Aptos" w:asciiTheme="minorAscii" w:hAnsiTheme="minorAscii" w:eastAsiaTheme="minorAscii" w:cstheme="minorAscii"/>
          <w:b w:val="1"/>
          <w:bCs w:val="1"/>
        </w:rPr>
        <w:t>Continuous Professional Development (CPD)</w:t>
      </w:r>
      <w:r w:rsidRPr="230BCF3A" w:rsidR="00A76FB4">
        <w:rPr>
          <w:rFonts w:ascii="Aptos" w:hAnsi="Aptos" w:eastAsia="Aptos" w:cs="Aptos" w:asciiTheme="minorAscii" w:hAnsiTheme="minorAscii" w:eastAsiaTheme="minorAscii" w:cstheme="minorAscii"/>
        </w:rPr>
        <w:t>: Implement a structured approach to ongoing training and development, ensuring compliance with mandatory courses and enhancing service delivery.</w:t>
      </w:r>
    </w:p>
    <w:p w:rsidRPr="00A76FB4" w:rsidR="00A76FB4" w:rsidP="230BCF3A" w:rsidRDefault="00A76FB4" w14:paraId="3B9D01FB" w14:textId="77777777" w14:noSpellErr="1">
      <w:pPr>
        <w:ind w:left="0"/>
        <w:rPr>
          <w:rFonts w:ascii="Aptos" w:hAnsi="Aptos" w:eastAsia="Aptos" w:cs="Aptos" w:asciiTheme="minorAscii" w:hAnsiTheme="minorAscii" w:eastAsiaTheme="minorAscii" w:cstheme="minorAscii"/>
          <w:lang w:val="en-GB"/>
        </w:rPr>
      </w:pPr>
      <w:r w:rsidRPr="230BCF3A" w:rsidR="00A76FB4">
        <w:rPr>
          <w:rFonts w:ascii="Aptos" w:hAnsi="Aptos" w:eastAsia="Aptos" w:cs="Aptos" w:asciiTheme="minorAscii" w:hAnsiTheme="minorAscii" w:eastAsiaTheme="minorAscii" w:cstheme="minorAscii"/>
          <w:b w:val="1"/>
          <w:bCs w:val="1"/>
          <w:lang w:val="en-GB"/>
        </w:rPr>
        <w:t>Governance and Monitoring</w:t>
      </w:r>
      <w:r w:rsidRPr="230BCF3A" w:rsidR="00A76FB4">
        <w:rPr>
          <w:rFonts w:ascii="Aptos" w:hAnsi="Aptos" w:eastAsia="Aptos" w:cs="Aptos" w:asciiTheme="minorAscii" w:hAnsiTheme="minorAscii" w:eastAsiaTheme="minorAscii" w:cstheme="minorAscii"/>
          <w:lang w:val="en-GB"/>
        </w:rPr>
        <w:t xml:space="preserve">: </w:t>
      </w:r>
      <w:r w:rsidRPr="230BCF3A" w:rsidR="00A76FB4">
        <w:rPr>
          <w:rFonts w:ascii="Aptos" w:hAnsi="Aptos" w:eastAsia="Aptos" w:cs="Aptos" w:asciiTheme="minorAscii" w:hAnsiTheme="minorAscii" w:eastAsiaTheme="minorAscii" w:cstheme="minorAscii"/>
          <w:lang w:val="en-GB"/>
        </w:rPr>
        <w:t>Establish</w:t>
      </w:r>
      <w:r w:rsidRPr="230BCF3A" w:rsidR="00A76FB4">
        <w:rPr>
          <w:rFonts w:ascii="Aptos" w:hAnsi="Aptos" w:eastAsia="Aptos" w:cs="Aptos" w:asciiTheme="minorAscii" w:hAnsiTheme="minorAscii" w:eastAsiaTheme="minorAscii" w:cstheme="minorAscii"/>
          <w:lang w:val="en-GB"/>
        </w:rPr>
        <w:t xml:space="preserve"> a framework for assessing the impact of changes within the workforce and on community services, with regular reviews and updates to policies and training programs.</w:t>
      </w:r>
    </w:p>
    <w:p w:rsidRPr="00A76FB4" w:rsidR="00A76FB4" w:rsidP="230BCF3A" w:rsidRDefault="00A76FB4" w14:paraId="1161CA96" w14:textId="77777777">
      <w:pPr>
        <w:rPr>
          <w:rFonts w:ascii="Aptos" w:hAnsi="Aptos" w:eastAsia="Aptos" w:cs="Aptos" w:asciiTheme="minorAscii" w:hAnsiTheme="minorAscii" w:eastAsiaTheme="minorAscii" w:cstheme="minorAscii"/>
          <w:b w:val="1"/>
          <w:bCs w:val="1"/>
        </w:rPr>
      </w:pPr>
      <w:r w:rsidRPr="230BCF3A" w:rsidR="00A76FB4">
        <w:rPr>
          <w:rFonts w:ascii="Aptos" w:hAnsi="Aptos" w:eastAsia="Aptos" w:cs="Aptos" w:asciiTheme="minorAscii" w:hAnsiTheme="minorAscii" w:eastAsiaTheme="minorAscii" w:cstheme="minorAscii"/>
          <w:b w:val="1"/>
          <w:bCs w:val="1"/>
        </w:rPr>
        <w:t>Implementation Timeline:</w:t>
      </w:r>
    </w:p>
    <w:p w:rsidRPr="00A76FB4" w:rsidR="00A76FB4" w:rsidP="230BCF3A" w:rsidRDefault="00A76FB4" w14:paraId="6FA58C25" w14:textId="77777777">
      <w:pPr>
        <w:numPr>
          <w:ilvl w:val="0"/>
          <w:numId w:val="4"/>
        </w:numPr>
        <w:rPr>
          <w:rFonts w:ascii="Aptos" w:hAnsi="Aptos" w:eastAsia="Aptos" w:cs="Aptos" w:asciiTheme="minorAscii" w:hAnsiTheme="minorAscii" w:eastAsiaTheme="minorAscii" w:cstheme="minorAscii"/>
        </w:rPr>
      </w:pPr>
      <w:r w:rsidRPr="230BCF3A" w:rsidR="00A76FB4">
        <w:rPr>
          <w:rFonts w:ascii="Aptos" w:hAnsi="Aptos" w:eastAsia="Aptos" w:cs="Aptos" w:asciiTheme="minorAscii" w:hAnsiTheme="minorAscii" w:eastAsiaTheme="minorAscii" w:cstheme="minorAscii"/>
        </w:rPr>
        <w:t>Key initiatives are set for completion by various deadlines, with ongoing reviews to ensure effectiveness and adaptability to changing needs.</w:t>
      </w:r>
    </w:p>
    <w:p w:rsidRPr="00A76FB4" w:rsidR="00A76FB4" w:rsidP="230BCF3A" w:rsidRDefault="00A76FB4" w14:paraId="3CFE555D" w14:textId="77777777">
      <w:pPr>
        <w:jc w:val="center"/>
        <w:rPr>
          <w:rFonts w:ascii="Aptos" w:hAnsi="Aptos" w:eastAsia="Aptos" w:cs="Aptos" w:asciiTheme="minorAscii" w:hAnsiTheme="minorAscii" w:eastAsiaTheme="minorAscii" w:cstheme="minorAscii"/>
          <w:b w:val="1"/>
          <w:bCs w:val="1"/>
          <w:u w:val="single"/>
        </w:rPr>
      </w:pPr>
      <w:r w:rsidRPr="230BCF3A" w:rsidR="00A76FB4">
        <w:rPr>
          <w:rFonts w:ascii="Aptos" w:hAnsi="Aptos" w:eastAsia="Aptos" w:cs="Aptos" w:asciiTheme="minorAscii" w:hAnsiTheme="minorAscii" w:eastAsiaTheme="minorAscii" w:cstheme="minorAscii"/>
          <w:b w:val="1"/>
          <w:bCs w:val="1"/>
          <w:u w:val="single"/>
        </w:rPr>
        <w:t>Conclusion:</w:t>
      </w:r>
    </w:p>
    <w:p w:rsidRPr="00A76FB4" w:rsidR="00A76FB4" w:rsidP="230BCF3A" w:rsidRDefault="00A76FB4" w14:paraId="041D963F" w14:textId="77777777" w14:noSpellErr="1">
      <w:pPr>
        <w:rPr>
          <w:rFonts w:ascii="Aptos" w:hAnsi="Aptos" w:eastAsia="Aptos" w:cs="Aptos" w:asciiTheme="minorAscii" w:hAnsiTheme="minorAscii" w:eastAsiaTheme="minorAscii" w:cstheme="minorAscii"/>
          <w:lang w:val="en-GB"/>
        </w:rPr>
      </w:pPr>
      <w:r w:rsidRPr="230BCF3A" w:rsidR="00A76FB4">
        <w:rPr>
          <w:rFonts w:ascii="Aptos" w:hAnsi="Aptos" w:eastAsia="Aptos" w:cs="Aptos" w:asciiTheme="minorAscii" w:hAnsiTheme="minorAscii" w:eastAsiaTheme="minorAscii" w:cstheme="minorAscii"/>
          <w:lang w:val="en-GB"/>
        </w:rPr>
        <w:t xml:space="preserve">The plan aims to create a robust workforce capable of delivering high-quality adult social care services, </w:t>
      </w:r>
      <w:r w:rsidRPr="230BCF3A" w:rsidR="00A76FB4">
        <w:rPr>
          <w:rFonts w:ascii="Aptos" w:hAnsi="Aptos" w:eastAsia="Aptos" w:cs="Aptos" w:asciiTheme="minorAscii" w:hAnsiTheme="minorAscii" w:eastAsiaTheme="minorAscii" w:cstheme="minorAscii"/>
          <w:lang w:val="en-GB"/>
        </w:rPr>
        <w:t>ultimately improving</w:t>
      </w:r>
      <w:r w:rsidRPr="230BCF3A" w:rsidR="00A76FB4">
        <w:rPr>
          <w:rFonts w:ascii="Aptos" w:hAnsi="Aptos" w:eastAsia="Aptos" w:cs="Aptos" w:asciiTheme="minorAscii" w:hAnsiTheme="minorAscii" w:eastAsiaTheme="minorAscii" w:cstheme="minorAscii"/>
          <w:lang w:val="en-GB"/>
        </w:rPr>
        <w:t xml:space="preserve"> the lives of Sefton residents. By focusing on strategic workforce development, the council </w:t>
      </w:r>
      <w:r w:rsidRPr="230BCF3A" w:rsidR="00A76FB4">
        <w:rPr>
          <w:rFonts w:ascii="Aptos" w:hAnsi="Aptos" w:eastAsia="Aptos" w:cs="Aptos" w:asciiTheme="minorAscii" w:hAnsiTheme="minorAscii" w:eastAsiaTheme="minorAscii" w:cstheme="minorAscii"/>
          <w:lang w:val="en-GB"/>
        </w:rPr>
        <w:t>seeks</w:t>
      </w:r>
      <w:r w:rsidRPr="230BCF3A" w:rsidR="00A76FB4">
        <w:rPr>
          <w:rFonts w:ascii="Aptos" w:hAnsi="Aptos" w:eastAsia="Aptos" w:cs="Aptos" w:asciiTheme="minorAscii" w:hAnsiTheme="minorAscii" w:eastAsiaTheme="minorAscii" w:cstheme="minorAscii"/>
          <w:lang w:val="en-GB"/>
        </w:rPr>
        <w:t xml:space="preserve"> to foster a culture of continuous improvement and excellence in care provision.</w:t>
      </w:r>
    </w:p>
    <w:p w:rsidR="00280351" w:rsidRDefault="00280351" w14:paraId="695121E8" w14:textId="77777777"/>
    <w:sectPr w:rsidR="00280351">
      <w:pgSz w:w="11906" w:h="16838" w:orient="portrait"/>
      <w:pgMar w:top="1440" w:right="1440" w:bottom="1440" w:left="1440" w:header="708" w:footer="708" w:gutter="0"/>
      <w:cols w:space="708"/>
      <w:docGrid w:linePitch="360"/>
      <w:headerReference w:type="default" r:id="R9968b732b51e4684"/>
      <w:footerReference w:type="default" r:id="Raf9138fe0d164ec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10"/>
      <w:gridCol w:w="1300"/>
      <w:gridCol w:w="3005"/>
    </w:tblGrid>
    <w:tr w:rsidR="230BCF3A" w:rsidTr="230BCF3A" w14:paraId="44C5D694">
      <w:trPr>
        <w:trHeight w:val="300"/>
      </w:trPr>
      <w:tc>
        <w:tcPr>
          <w:tcW w:w="4710" w:type="dxa"/>
          <w:tcMar/>
        </w:tcPr>
        <w:p w:rsidR="230BCF3A" w:rsidP="230BCF3A" w:rsidRDefault="230BCF3A" w14:paraId="54447950" w14:textId="0460F505">
          <w:pPr>
            <w:pStyle w:val="Header"/>
            <w:bidi w:val="0"/>
            <w:ind w:left="-115"/>
            <w:jc w:val="left"/>
            <w:rPr>
              <w:i w:val="1"/>
              <w:iCs w:val="1"/>
              <w:sz w:val="18"/>
              <w:szCs w:val="18"/>
            </w:rPr>
          </w:pPr>
          <w:r w:rsidRPr="230BCF3A" w:rsidR="230BCF3A">
            <w:rPr>
              <w:i w:val="1"/>
              <w:iCs w:val="1"/>
              <w:sz w:val="18"/>
              <w:szCs w:val="18"/>
            </w:rPr>
            <w:t>Sefton Council Strategy Round up – Workforce Offer 2023-2026</w:t>
          </w:r>
        </w:p>
      </w:tc>
      <w:tc>
        <w:tcPr>
          <w:tcW w:w="1300" w:type="dxa"/>
          <w:tcMar/>
        </w:tcPr>
        <w:p w:rsidR="230BCF3A" w:rsidP="230BCF3A" w:rsidRDefault="230BCF3A" w14:paraId="436B5739" w14:textId="5C4AA823">
          <w:pPr>
            <w:pStyle w:val="Header"/>
            <w:bidi w:val="0"/>
            <w:jc w:val="center"/>
          </w:pPr>
        </w:p>
      </w:tc>
      <w:tc>
        <w:tcPr>
          <w:tcW w:w="3005" w:type="dxa"/>
          <w:tcMar/>
        </w:tcPr>
        <w:p w:rsidR="230BCF3A" w:rsidP="230BCF3A" w:rsidRDefault="230BCF3A" w14:paraId="27EBEF69" w14:textId="3D66BFF4">
          <w:pPr>
            <w:pStyle w:val="Header"/>
            <w:bidi w:val="0"/>
            <w:jc w:val="center"/>
            <w:rPr>
              <w:sz w:val="16"/>
              <w:szCs w:val="16"/>
            </w:rPr>
          </w:pPr>
          <w:r w:rsidRPr="230BCF3A" w:rsidR="230BCF3A">
            <w:rPr>
              <w:sz w:val="18"/>
              <w:szCs w:val="18"/>
            </w:rPr>
            <w:t xml:space="preserve">11.03.2025- </w:t>
          </w:r>
        </w:p>
        <w:p w:rsidR="230BCF3A" w:rsidP="230BCF3A" w:rsidRDefault="230BCF3A" w14:paraId="1330F72D" w14:textId="635A110B">
          <w:pPr>
            <w:pStyle w:val="Header"/>
            <w:bidi w:val="0"/>
            <w:jc w:val="center"/>
            <w:rPr>
              <w:sz w:val="16"/>
              <w:szCs w:val="16"/>
            </w:rPr>
          </w:pPr>
          <w:r w:rsidRPr="230BCF3A" w:rsidR="230BCF3A">
            <w:rPr>
              <w:sz w:val="18"/>
              <w:szCs w:val="18"/>
            </w:rPr>
            <w:t>RO Service Development</w:t>
          </w:r>
        </w:p>
        <w:p w:rsidR="230BCF3A" w:rsidP="230BCF3A" w:rsidRDefault="230BCF3A" w14:paraId="605C3C56" w14:textId="72849374">
          <w:pPr>
            <w:pStyle w:val="Header"/>
            <w:bidi w:val="0"/>
            <w:ind w:right="-115"/>
            <w:jc w:val="right"/>
          </w:pPr>
        </w:p>
      </w:tc>
    </w:tr>
  </w:tbl>
  <w:p w:rsidR="230BCF3A" w:rsidP="230BCF3A" w:rsidRDefault="230BCF3A" w14:paraId="7E4D62E5" w14:textId="4A0474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30BCF3A" w:rsidTr="230BCF3A" w14:paraId="78790FD5">
      <w:trPr>
        <w:trHeight w:val="300"/>
      </w:trPr>
      <w:tc>
        <w:tcPr>
          <w:tcW w:w="3005" w:type="dxa"/>
          <w:tcMar/>
        </w:tcPr>
        <w:p w:rsidR="230BCF3A" w:rsidP="230BCF3A" w:rsidRDefault="230BCF3A" w14:paraId="63B257E4" w14:textId="0047BD38">
          <w:pPr>
            <w:pStyle w:val="Header"/>
            <w:bidi w:val="0"/>
            <w:ind w:left="-115"/>
            <w:jc w:val="left"/>
          </w:pPr>
        </w:p>
      </w:tc>
      <w:tc>
        <w:tcPr>
          <w:tcW w:w="3005" w:type="dxa"/>
          <w:tcMar/>
        </w:tcPr>
        <w:p w:rsidR="230BCF3A" w:rsidP="230BCF3A" w:rsidRDefault="230BCF3A" w14:paraId="516973E7" w14:textId="13ADEAC1">
          <w:pPr>
            <w:pStyle w:val="Header"/>
            <w:bidi w:val="0"/>
            <w:jc w:val="center"/>
          </w:pPr>
        </w:p>
      </w:tc>
      <w:tc>
        <w:tcPr>
          <w:tcW w:w="3005" w:type="dxa"/>
          <w:tcMar/>
        </w:tcPr>
        <w:p w:rsidR="230BCF3A" w:rsidP="230BCF3A" w:rsidRDefault="230BCF3A" w14:paraId="56661834" w14:textId="11583137">
          <w:pPr>
            <w:pStyle w:val="Header"/>
            <w:bidi w:val="0"/>
            <w:ind w:right="-115"/>
            <w:jc w:val="right"/>
          </w:pPr>
        </w:p>
      </w:tc>
    </w:tr>
  </w:tbl>
  <w:p w:rsidR="230BCF3A" w:rsidP="230BCF3A" w:rsidRDefault="230BCF3A" w14:paraId="7D83FCED" w14:textId="3647B08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4e604c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3f1c476"/>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
    <w:nsid w:val="4b690c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9106d28"/>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06216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f9b19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c67782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CE173D5"/>
    <w:multiLevelType w:val="multilevel"/>
    <w:tmpl w:val="2AB4A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BAB66B5"/>
    <w:multiLevelType w:val="multilevel"/>
    <w:tmpl w:val="15E6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E15B7"/>
    <w:multiLevelType w:val="multilevel"/>
    <w:tmpl w:val="6FE2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441588"/>
    <w:multiLevelType w:val="multilevel"/>
    <w:tmpl w:val="723E4A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403261478">
    <w:abstractNumId w:val="3"/>
  </w:num>
  <w:num w:numId="2" w16cid:durableId="521479354">
    <w:abstractNumId w:val="2"/>
  </w:num>
  <w:num w:numId="3" w16cid:durableId="1783912968">
    <w:abstractNumId w:val="1"/>
  </w:num>
  <w:num w:numId="4" w16cid:durableId="13310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4D"/>
    <w:rsid w:val="001A7E1A"/>
    <w:rsid w:val="00280351"/>
    <w:rsid w:val="003412EE"/>
    <w:rsid w:val="00A0140A"/>
    <w:rsid w:val="00A264B6"/>
    <w:rsid w:val="00A76FB4"/>
    <w:rsid w:val="00B9DEF5"/>
    <w:rsid w:val="00D0134D"/>
    <w:rsid w:val="00EB604D"/>
    <w:rsid w:val="01B5361A"/>
    <w:rsid w:val="04136A2E"/>
    <w:rsid w:val="0E53E63F"/>
    <w:rsid w:val="0EB4A909"/>
    <w:rsid w:val="1245C6A1"/>
    <w:rsid w:val="164F6825"/>
    <w:rsid w:val="1E8EDBC6"/>
    <w:rsid w:val="22C5B13D"/>
    <w:rsid w:val="230BCF3A"/>
    <w:rsid w:val="2750B3BC"/>
    <w:rsid w:val="29330D69"/>
    <w:rsid w:val="2CB03113"/>
    <w:rsid w:val="3359F19F"/>
    <w:rsid w:val="35391BBD"/>
    <w:rsid w:val="393EE208"/>
    <w:rsid w:val="3A16F078"/>
    <w:rsid w:val="3CDA38A1"/>
    <w:rsid w:val="462F75A5"/>
    <w:rsid w:val="4677051F"/>
    <w:rsid w:val="4F5BA113"/>
    <w:rsid w:val="56BB7309"/>
    <w:rsid w:val="591CB8B9"/>
    <w:rsid w:val="5E579645"/>
    <w:rsid w:val="60122C43"/>
    <w:rsid w:val="6664A47B"/>
    <w:rsid w:val="68965CAF"/>
    <w:rsid w:val="6930A69B"/>
    <w:rsid w:val="6E16CF5F"/>
    <w:rsid w:val="7F7D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7A60"/>
  <w15:chartTrackingRefBased/>
  <w15:docId w15:val="{A8D021A5-90F3-4CF8-82D5-D8C7FBF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60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0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0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60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B60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B60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B60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B60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B60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60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60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604D"/>
    <w:rPr>
      <w:rFonts w:eastAsiaTheme="majorEastAsia" w:cstheme="majorBidi"/>
      <w:color w:val="272727" w:themeColor="text1" w:themeTint="D8"/>
    </w:rPr>
  </w:style>
  <w:style w:type="paragraph" w:styleId="Title">
    <w:name w:val="Title"/>
    <w:basedOn w:val="Normal"/>
    <w:next w:val="Normal"/>
    <w:link w:val="TitleChar"/>
    <w:uiPriority w:val="10"/>
    <w:qFormat/>
    <w:rsid w:val="00EB60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60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B60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6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04D"/>
    <w:pPr>
      <w:spacing w:before="160"/>
      <w:jc w:val="center"/>
    </w:pPr>
    <w:rPr>
      <w:i/>
      <w:iCs/>
      <w:color w:val="404040" w:themeColor="text1" w:themeTint="BF"/>
    </w:rPr>
  </w:style>
  <w:style w:type="character" w:styleId="QuoteChar" w:customStyle="1">
    <w:name w:val="Quote Char"/>
    <w:basedOn w:val="DefaultParagraphFont"/>
    <w:link w:val="Quote"/>
    <w:uiPriority w:val="29"/>
    <w:rsid w:val="00EB604D"/>
    <w:rPr>
      <w:i/>
      <w:iCs/>
      <w:color w:val="404040" w:themeColor="text1" w:themeTint="BF"/>
    </w:rPr>
  </w:style>
  <w:style w:type="paragraph" w:styleId="ListParagraph">
    <w:name w:val="List Paragraph"/>
    <w:basedOn w:val="Normal"/>
    <w:uiPriority w:val="34"/>
    <w:qFormat/>
    <w:rsid w:val="00EB604D"/>
    <w:pPr>
      <w:ind w:left="720"/>
      <w:contextualSpacing/>
    </w:pPr>
  </w:style>
  <w:style w:type="character" w:styleId="IntenseEmphasis">
    <w:name w:val="Intense Emphasis"/>
    <w:basedOn w:val="DefaultParagraphFont"/>
    <w:uiPriority w:val="21"/>
    <w:qFormat/>
    <w:rsid w:val="00EB604D"/>
    <w:rPr>
      <w:i/>
      <w:iCs/>
      <w:color w:val="0F4761" w:themeColor="accent1" w:themeShade="BF"/>
    </w:rPr>
  </w:style>
  <w:style w:type="paragraph" w:styleId="IntenseQuote">
    <w:name w:val="Intense Quote"/>
    <w:basedOn w:val="Normal"/>
    <w:next w:val="Normal"/>
    <w:link w:val="IntenseQuoteChar"/>
    <w:uiPriority w:val="30"/>
    <w:qFormat/>
    <w:rsid w:val="00EB60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604D"/>
    <w:rPr>
      <w:i/>
      <w:iCs/>
      <w:color w:val="0F4761" w:themeColor="accent1" w:themeShade="BF"/>
    </w:rPr>
  </w:style>
  <w:style w:type="character" w:styleId="IntenseReference">
    <w:name w:val="Intense Reference"/>
    <w:basedOn w:val="DefaultParagraphFont"/>
    <w:uiPriority w:val="32"/>
    <w:qFormat/>
    <w:rsid w:val="00EB604D"/>
    <w:rPr>
      <w:b/>
      <w:bCs/>
      <w:smallCaps/>
      <w:color w:val="0F4761" w:themeColor="accent1" w:themeShade="BF"/>
      <w:spacing w:val="5"/>
    </w:rPr>
  </w:style>
  <w:style w:type="paragraph" w:styleId="Header">
    <w:uiPriority w:val="99"/>
    <w:name w:val="header"/>
    <w:basedOn w:val="Normal"/>
    <w:unhideWhenUsed/>
    <w:rsid w:val="230BCF3A"/>
    <w:pPr>
      <w:tabs>
        <w:tab w:val="center" w:leader="none" w:pos="4680"/>
        <w:tab w:val="right" w:leader="none" w:pos="9360"/>
      </w:tabs>
      <w:spacing w:after="0" w:line="240" w:lineRule="auto"/>
    </w:pPr>
  </w:style>
  <w:style w:type="paragraph" w:styleId="Footer">
    <w:uiPriority w:val="99"/>
    <w:name w:val="footer"/>
    <w:basedOn w:val="Normal"/>
    <w:unhideWhenUsed/>
    <w:rsid w:val="230BCF3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568">
      <w:bodyDiv w:val="1"/>
      <w:marLeft w:val="0"/>
      <w:marRight w:val="0"/>
      <w:marTop w:val="0"/>
      <w:marBottom w:val="0"/>
      <w:divBdr>
        <w:top w:val="none" w:sz="0" w:space="0" w:color="auto"/>
        <w:left w:val="none" w:sz="0" w:space="0" w:color="auto"/>
        <w:bottom w:val="none" w:sz="0" w:space="0" w:color="auto"/>
        <w:right w:val="none" w:sz="0" w:space="0" w:color="auto"/>
      </w:divBdr>
    </w:div>
    <w:div w:id="223686032">
      <w:bodyDiv w:val="1"/>
      <w:marLeft w:val="0"/>
      <w:marRight w:val="0"/>
      <w:marTop w:val="0"/>
      <w:marBottom w:val="0"/>
      <w:divBdr>
        <w:top w:val="none" w:sz="0" w:space="0" w:color="auto"/>
        <w:left w:val="none" w:sz="0" w:space="0" w:color="auto"/>
        <w:bottom w:val="none" w:sz="0" w:space="0" w:color="auto"/>
        <w:right w:val="none" w:sz="0" w:space="0" w:color="auto"/>
      </w:divBdr>
    </w:div>
    <w:div w:id="525409923">
      <w:bodyDiv w:val="1"/>
      <w:marLeft w:val="0"/>
      <w:marRight w:val="0"/>
      <w:marTop w:val="0"/>
      <w:marBottom w:val="0"/>
      <w:divBdr>
        <w:top w:val="none" w:sz="0" w:space="0" w:color="auto"/>
        <w:left w:val="none" w:sz="0" w:space="0" w:color="auto"/>
        <w:bottom w:val="none" w:sz="0" w:space="0" w:color="auto"/>
        <w:right w:val="none" w:sz="0" w:space="0" w:color="auto"/>
      </w:divBdr>
    </w:div>
    <w:div w:id="816412621">
      <w:bodyDiv w:val="1"/>
      <w:marLeft w:val="0"/>
      <w:marRight w:val="0"/>
      <w:marTop w:val="0"/>
      <w:marBottom w:val="0"/>
      <w:divBdr>
        <w:top w:val="none" w:sz="0" w:space="0" w:color="auto"/>
        <w:left w:val="none" w:sz="0" w:space="0" w:color="auto"/>
        <w:bottom w:val="none" w:sz="0" w:space="0" w:color="auto"/>
        <w:right w:val="none" w:sz="0" w:space="0" w:color="auto"/>
      </w:divBdr>
    </w:div>
    <w:div w:id="1461341263">
      <w:bodyDiv w:val="1"/>
      <w:marLeft w:val="0"/>
      <w:marRight w:val="0"/>
      <w:marTop w:val="0"/>
      <w:marBottom w:val="0"/>
      <w:divBdr>
        <w:top w:val="none" w:sz="0" w:space="0" w:color="auto"/>
        <w:left w:val="none" w:sz="0" w:space="0" w:color="auto"/>
        <w:bottom w:val="none" w:sz="0" w:space="0" w:color="auto"/>
        <w:right w:val="none" w:sz="0" w:space="0" w:color="auto"/>
      </w:divBdr>
    </w:div>
    <w:div w:id="19752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9968b732b51e4684" /><Relationship Type="http://schemas.openxmlformats.org/officeDocument/2006/relationships/footer" Target="footer.xml" Id="Raf9138fe0d164e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WCDate xmlns="e60f59d4-1065-4e5e-8b7f-fdd399a9174a" xsi:nil="true"/>
    <Provider xmlns="e60f59d4-1065-4e5e-8b7f-fdd399a9174a" xsi:nil="true"/>
  </documentManagement>
</p:properties>
</file>

<file path=customXml/itemProps1.xml><?xml version="1.0" encoding="utf-8"?>
<ds:datastoreItem xmlns:ds="http://schemas.openxmlformats.org/officeDocument/2006/customXml" ds:itemID="{3F568D57-4B21-4D6F-A550-C385008BDBCA}"/>
</file>

<file path=customXml/itemProps2.xml><?xml version="1.0" encoding="utf-8"?>
<ds:datastoreItem xmlns:ds="http://schemas.openxmlformats.org/officeDocument/2006/customXml" ds:itemID="{710EB0DA-FA25-4C9B-838B-0AE0267C8390}">
  <ds:schemaRefs>
    <ds:schemaRef ds:uri="http://schemas.microsoft.com/sharepoint/v3/contenttype/forms"/>
  </ds:schemaRefs>
</ds:datastoreItem>
</file>

<file path=customXml/itemProps3.xml><?xml version="1.0" encoding="utf-8"?>
<ds:datastoreItem xmlns:ds="http://schemas.openxmlformats.org/officeDocument/2006/customXml" ds:itemID="{BD21D3E6-518A-4284-B896-83F06287FFF3}">
  <ds:schemaRefs>
    <ds:schemaRef ds:uri="http://schemas.microsoft.com/office/2006/metadata/properties"/>
    <ds:schemaRef ds:uri="http://schemas.microsoft.com/office/infopath/2007/PartnerControls"/>
    <ds:schemaRef ds:uri="e60f59d4-1065-4e5e-8b7f-fdd399a9174a"/>
    <ds:schemaRef ds:uri="f9007de1-e208-4118-a2f5-08eb1ba905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Occomore</dc:creator>
  <keywords/>
  <dc:description/>
  <lastModifiedBy>Rachel Occomore</lastModifiedBy>
  <revision>8</revision>
  <dcterms:created xsi:type="dcterms:W3CDTF">2025-02-06T10:30:00.0000000Z</dcterms:created>
  <dcterms:modified xsi:type="dcterms:W3CDTF">2025-03-11T14:33:11.5448456Z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