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D9CD" w14:textId="07FC9B61" w:rsidR="00D76280" w:rsidRPr="0095455C" w:rsidRDefault="0095455C" w:rsidP="0095455C">
      <w:pPr>
        <w:pStyle w:val="NoSpacing"/>
        <w:jc w:val="center"/>
        <w:rPr>
          <w:b/>
          <w:bCs/>
          <w:sz w:val="28"/>
          <w:szCs w:val="28"/>
        </w:rPr>
      </w:pPr>
      <w:r w:rsidRPr="0095455C">
        <w:rPr>
          <w:b/>
          <w:bCs/>
          <w:sz w:val="28"/>
          <w:szCs w:val="28"/>
        </w:rPr>
        <w:t>Sefton Metropolitan Borough Council</w:t>
      </w:r>
    </w:p>
    <w:p w14:paraId="66890ADC" w14:textId="413602C3" w:rsidR="0095455C" w:rsidRPr="0095455C" w:rsidRDefault="0095455C" w:rsidP="0095455C">
      <w:pPr>
        <w:pStyle w:val="NoSpacing"/>
        <w:jc w:val="center"/>
        <w:rPr>
          <w:b/>
          <w:bCs/>
          <w:sz w:val="28"/>
          <w:szCs w:val="28"/>
        </w:rPr>
      </w:pPr>
      <w:r w:rsidRPr="0095455C">
        <w:rPr>
          <w:b/>
          <w:bCs/>
          <w:sz w:val="28"/>
          <w:szCs w:val="28"/>
        </w:rPr>
        <w:t>Polling District Review 2025</w:t>
      </w:r>
    </w:p>
    <w:p w14:paraId="54F28405" w14:textId="77777777" w:rsidR="0095455C" w:rsidRPr="0095455C" w:rsidRDefault="0095455C" w:rsidP="0095455C">
      <w:pPr>
        <w:pStyle w:val="NoSpacing"/>
        <w:jc w:val="center"/>
        <w:rPr>
          <w:b/>
          <w:bCs/>
          <w:sz w:val="14"/>
          <w:szCs w:val="14"/>
        </w:rPr>
      </w:pPr>
    </w:p>
    <w:p w14:paraId="49281EF1" w14:textId="52F102E8" w:rsidR="0095455C" w:rsidRPr="0095455C" w:rsidRDefault="0095455C" w:rsidP="0095455C">
      <w:pPr>
        <w:pStyle w:val="NoSpacing"/>
        <w:jc w:val="center"/>
        <w:rPr>
          <w:b/>
          <w:bCs/>
          <w:sz w:val="28"/>
          <w:szCs w:val="28"/>
        </w:rPr>
      </w:pPr>
      <w:r w:rsidRPr="0095455C">
        <w:rPr>
          <w:b/>
          <w:bCs/>
          <w:sz w:val="28"/>
          <w:szCs w:val="28"/>
        </w:rPr>
        <w:t>Consultation Submission Document</w:t>
      </w:r>
    </w:p>
    <w:p w14:paraId="2C79E858" w14:textId="77777777" w:rsidR="0095455C" w:rsidRDefault="0095455C" w:rsidP="0095455C">
      <w:pPr>
        <w:pBdr>
          <w:top w:val="single" w:sz="4" w:space="1" w:color="auto"/>
        </w:pBdr>
        <w:rPr>
          <w:sz w:val="12"/>
          <w:szCs w:val="12"/>
        </w:rPr>
      </w:pPr>
    </w:p>
    <w:p w14:paraId="228E165F" w14:textId="2D0A2124" w:rsidR="00695D12" w:rsidRDefault="00695D12" w:rsidP="0095455C">
      <w:pPr>
        <w:pBdr>
          <w:top w:val="single" w:sz="4" w:space="1" w:color="auto"/>
        </w:pBdr>
        <w:rPr>
          <w:b/>
          <w:bCs/>
        </w:rPr>
      </w:pPr>
      <w:r w:rsidRPr="00695D12">
        <w:rPr>
          <w:b/>
          <w:bCs/>
        </w:rPr>
        <w:t>Please use this form to make any comments or proposals in relation to polling district boundaries and the location of polling places.</w:t>
      </w:r>
    </w:p>
    <w:p w14:paraId="1F15C18E" w14:textId="25ACCEC6" w:rsidR="004254E4" w:rsidRPr="00695D12" w:rsidRDefault="003F6E12" w:rsidP="0095455C">
      <w:pPr>
        <w:pBdr>
          <w:top w:val="single" w:sz="4" w:space="1" w:color="auto"/>
        </w:pBdr>
        <w:rPr>
          <w:b/>
          <w:bCs/>
        </w:rPr>
      </w:pPr>
      <w:r>
        <w:rPr>
          <w:b/>
          <w:bCs/>
        </w:rPr>
        <w:t xml:space="preserve">Please see our privacy notice at </w:t>
      </w:r>
      <w:hyperlink r:id="rId7" w:history="1">
        <w:r w:rsidR="00DA0C5B" w:rsidRPr="00CB1EE4">
          <w:rPr>
            <w:rStyle w:val="Hyperlink"/>
            <w:b/>
            <w:bCs/>
          </w:rPr>
          <w:t>https://www.sefton.gov.uk/your-council/councillors-meetings-decisions/elections-in-sefton/</w:t>
        </w:r>
      </w:hyperlink>
      <w:r w:rsidR="00DA0C5B">
        <w:rPr>
          <w:b/>
          <w:bCs/>
        </w:rPr>
        <w:t xml:space="preserve"> to </w:t>
      </w:r>
      <w:r w:rsidR="004254E4">
        <w:rPr>
          <w:b/>
          <w:bCs/>
        </w:rPr>
        <w:t>see how we deal with your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301"/>
        <w:gridCol w:w="2705"/>
        <w:gridCol w:w="901"/>
        <w:gridCol w:w="601"/>
        <w:gridCol w:w="1202"/>
        <w:gridCol w:w="1804"/>
      </w:tblGrid>
      <w:tr w:rsidR="0095455C" w14:paraId="4CA13099" w14:textId="77777777" w:rsidTr="0095455C">
        <w:trPr>
          <w:trHeight w:val="454"/>
        </w:trPr>
        <w:tc>
          <w:tcPr>
            <w:tcW w:w="1803" w:type="dxa"/>
            <w:gridSpan w:val="2"/>
            <w:shd w:val="pct10" w:color="auto" w:fill="auto"/>
            <w:vAlign w:val="center"/>
          </w:tcPr>
          <w:p w14:paraId="542D02DF" w14:textId="269CB858" w:rsidR="0095455C" w:rsidRDefault="0095455C">
            <w:r>
              <w:t>Ward</w:t>
            </w:r>
          </w:p>
        </w:tc>
        <w:tc>
          <w:tcPr>
            <w:tcW w:w="3606" w:type="dxa"/>
            <w:gridSpan w:val="2"/>
            <w:vAlign w:val="center"/>
          </w:tcPr>
          <w:p w14:paraId="27667412" w14:textId="77777777" w:rsidR="0095455C" w:rsidRDefault="0095455C"/>
        </w:tc>
        <w:tc>
          <w:tcPr>
            <w:tcW w:w="1803" w:type="dxa"/>
            <w:gridSpan w:val="2"/>
            <w:shd w:val="pct10" w:color="auto" w:fill="auto"/>
            <w:vAlign w:val="center"/>
          </w:tcPr>
          <w:p w14:paraId="207F9495" w14:textId="039244E1" w:rsidR="0095455C" w:rsidRDefault="0095455C">
            <w:r>
              <w:t>Polling District</w:t>
            </w:r>
          </w:p>
        </w:tc>
        <w:tc>
          <w:tcPr>
            <w:tcW w:w="1804" w:type="dxa"/>
            <w:vAlign w:val="center"/>
          </w:tcPr>
          <w:p w14:paraId="5973DAE4" w14:textId="77777777" w:rsidR="0095455C" w:rsidRDefault="0095455C"/>
        </w:tc>
      </w:tr>
      <w:tr w:rsidR="0095455C" w14:paraId="44938F09" w14:textId="77777777" w:rsidTr="0095455C">
        <w:trPr>
          <w:trHeight w:val="454"/>
        </w:trPr>
        <w:tc>
          <w:tcPr>
            <w:tcW w:w="1502" w:type="dxa"/>
            <w:shd w:val="pct10" w:color="auto" w:fill="auto"/>
            <w:vAlign w:val="center"/>
          </w:tcPr>
          <w:p w14:paraId="77918C8C" w14:textId="044742F8" w:rsidR="0095455C" w:rsidRDefault="0095455C">
            <w:r>
              <w:t>Name</w:t>
            </w:r>
          </w:p>
        </w:tc>
        <w:tc>
          <w:tcPr>
            <w:tcW w:w="3006" w:type="dxa"/>
            <w:gridSpan w:val="2"/>
            <w:vAlign w:val="center"/>
          </w:tcPr>
          <w:p w14:paraId="4752C057" w14:textId="77777777" w:rsidR="0095455C" w:rsidRDefault="0095455C"/>
        </w:tc>
        <w:tc>
          <w:tcPr>
            <w:tcW w:w="1502" w:type="dxa"/>
            <w:gridSpan w:val="2"/>
            <w:shd w:val="pct10" w:color="auto" w:fill="auto"/>
            <w:vAlign w:val="center"/>
          </w:tcPr>
          <w:p w14:paraId="4CA9AB03" w14:textId="5063685E" w:rsidR="0095455C" w:rsidRDefault="0095455C">
            <w:r>
              <w:t>Title</w:t>
            </w:r>
          </w:p>
        </w:tc>
        <w:tc>
          <w:tcPr>
            <w:tcW w:w="3006" w:type="dxa"/>
            <w:gridSpan w:val="2"/>
            <w:vAlign w:val="center"/>
          </w:tcPr>
          <w:p w14:paraId="07E057C3" w14:textId="06189179" w:rsidR="0095455C" w:rsidRDefault="0095455C"/>
        </w:tc>
      </w:tr>
      <w:tr w:rsidR="0095455C" w14:paraId="6485FD08" w14:textId="77777777" w:rsidTr="0095455C">
        <w:trPr>
          <w:trHeight w:val="454"/>
        </w:trPr>
        <w:tc>
          <w:tcPr>
            <w:tcW w:w="1502" w:type="dxa"/>
            <w:shd w:val="pct10" w:color="auto" w:fill="auto"/>
            <w:vAlign w:val="center"/>
          </w:tcPr>
          <w:p w14:paraId="12D20960" w14:textId="31E9ACA1" w:rsidR="0095455C" w:rsidRDefault="0095455C">
            <w:r>
              <w:t>Address</w:t>
            </w:r>
          </w:p>
        </w:tc>
        <w:tc>
          <w:tcPr>
            <w:tcW w:w="7514" w:type="dxa"/>
            <w:gridSpan w:val="6"/>
            <w:vAlign w:val="center"/>
          </w:tcPr>
          <w:p w14:paraId="22C1166C" w14:textId="6BFAE28C" w:rsidR="0095455C" w:rsidRDefault="0095455C"/>
        </w:tc>
      </w:tr>
      <w:tr w:rsidR="0095455C" w14:paraId="01093BCF" w14:textId="77777777" w:rsidTr="0095455C">
        <w:trPr>
          <w:trHeight w:val="454"/>
        </w:trPr>
        <w:tc>
          <w:tcPr>
            <w:tcW w:w="15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365DA2D" w14:textId="01DF9375" w:rsidR="0095455C" w:rsidRDefault="0095455C">
            <w:r>
              <w:t xml:space="preserve">Email </w:t>
            </w:r>
          </w:p>
        </w:tc>
        <w:tc>
          <w:tcPr>
            <w:tcW w:w="7514" w:type="dxa"/>
            <w:gridSpan w:val="6"/>
            <w:tcBorders>
              <w:bottom w:val="single" w:sz="4" w:space="0" w:color="auto"/>
            </w:tcBorders>
            <w:vAlign w:val="center"/>
          </w:tcPr>
          <w:p w14:paraId="239AB472" w14:textId="30DDADEB" w:rsidR="0095455C" w:rsidRDefault="0095455C"/>
        </w:tc>
      </w:tr>
      <w:tr w:rsidR="0095455C" w14:paraId="3202A8F7" w14:textId="77777777" w:rsidTr="0095455C">
        <w:trPr>
          <w:trHeight w:val="227"/>
        </w:trPr>
        <w:tc>
          <w:tcPr>
            <w:tcW w:w="9016" w:type="dxa"/>
            <w:gridSpan w:val="7"/>
            <w:shd w:val="pct10" w:color="auto" w:fill="auto"/>
            <w:vAlign w:val="center"/>
          </w:tcPr>
          <w:p w14:paraId="072F05EA" w14:textId="5C952790" w:rsidR="0095455C" w:rsidRDefault="00DA0C5B" w:rsidP="0095455C">
            <w:pPr>
              <w:jc w:val="center"/>
            </w:pPr>
            <w:r>
              <w:t>Submission</w:t>
            </w:r>
          </w:p>
        </w:tc>
      </w:tr>
      <w:tr w:rsidR="0095455C" w14:paraId="4A40CAD8" w14:textId="77777777" w:rsidTr="000952F0">
        <w:trPr>
          <w:trHeight w:val="5670"/>
        </w:trPr>
        <w:tc>
          <w:tcPr>
            <w:tcW w:w="9016" w:type="dxa"/>
            <w:gridSpan w:val="7"/>
            <w:vAlign w:val="center"/>
          </w:tcPr>
          <w:p w14:paraId="04FA3947" w14:textId="77777777" w:rsidR="000952F0" w:rsidRDefault="000952F0"/>
          <w:p w14:paraId="244AB490" w14:textId="77777777" w:rsidR="000952F0" w:rsidRDefault="000952F0"/>
          <w:p w14:paraId="03E9FA0D" w14:textId="77777777" w:rsidR="00BB0BEB" w:rsidRDefault="00BB0BEB"/>
          <w:p w14:paraId="7326C4A0" w14:textId="77777777" w:rsidR="00BB0BEB" w:rsidRDefault="00BB0BEB"/>
          <w:p w14:paraId="39019BAD" w14:textId="77777777" w:rsidR="00BB0BEB" w:rsidRDefault="00BB0BEB"/>
          <w:p w14:paraId="50727130" w14:textId="77777777" w:rsidR="00BB0BEB" w:rsidRDefault="00BB0BEB"/>
          <w:p w14:paraId="602C9A44" w14:textId="77777777" w:rsidR="00BB0BEB" w:rsidRDefault="00BB0BEB"/>
          <w:p w14:paraId="384828EA" w14:textId="77777777" w:rsidR="00BB0BEB" w:rsidRDefault="00BB0BEB"/>
          <w:p w14:paraId="64E5B2FF" w14:textId="77777777" w:rsidR="00BB0BEB" w:rsidRDefault="00BB0BEB"/>
          <w:p w14:paraId="2DD134D8" w14:textId="77777777" w:rsidR="00BB0BEB" w:rsidRDefault="00BB0BEB"/>
          <w:p w14:paraId="681A4447" w14:textId="77777777" w:rsidR="00BB0BEB" w:rsidRDefault="00BB0BEB"/>
          <w:p w14:paraId="4D36F834" w14:textId="77777777" w:rsidR="00BB0BEB" w:rsidRDefault="00BB0BEB"/>
          <w:p w14:paraId="3ED108A6" w14:textId="77777777" w:rsidR="00BB0BEB" w:rsidRDefault="00BB0BEB"/>
          <w:p w14:paraId="2F6FCB59" w14:textId="77777777" w:rsidR="00BB0BEB" w:rsidRDefault="00BB0BEB"/>
          <w:p w14:paraId="0ED8B0A6" w14:textId="77777777" w:rsidR="00BB0BEB" w:rsidRDefault="00BB0BEB"/>
          <w:p w14:paraId="7EB255F2" w14:textId="77777777" w:rsidR="00BB0BEB" w:rsidRDefault="00BB0BEB"/>
          <w:p w14:paraId="5728A06C" w14:textId="77777777" w:rsidR="00BB0BEB" w:rsidRDefault="00BB0BEB"/>
          <w:p w14:paraId="15333ED2" w14:textId="77777777" w:rsidR="00BB0BEB" w:rsidRDefault="00BB0BEB"/>
          <w:p w14:paraId="476AFD6A" w14:textId="77777777" w:rsidR="00BB0BEB" w:rsidRDefault="00BB0BEB"/>
          <w:p w14:paraId="0B617754" w14:textId="77777777" w:rsidR="00BB0BEB" w:rsidRDefault="00BB0BEB"/>
          <w:p w14:paraId="5F43F0D8" w14:textId="77777777" w:rsidR="00BB0BEB" w:rsidRDefault="00BB0BEB"/>
          <w:p w14:paraId="37461A63" w14:textId="77777777" w:rsidR="00BB0BEB" w:rsidRDefault="00BB0BEB"/>
          <w:p w14:paraId="1BDE3F9E" w14:textId="77777777" w:rsidR="00BB0BEB" w:rsidRDefault="00BB0BEB"/>
          <w:p w14:paraId="54CFF83C" w14:textId="77777777" w:rsidR="00BB0BEB" w:rsidRDefault="00BB0BEB"/>
          <w:p w14:paraId="5C28F1D0" w14:textId="77777777" w:rsidR="00BB0BEB" w:rsidRDefault="00BB0BEB"/>
          <w:p w14:paraId="69E9F411" w14:textId="77777777" w:rsidR="00BB0BEB" w:rsidRDefault="00BB0BEB"/>
          <w:p w14:paraId="2B9A53B5" w14:textId="77777777" w:rsidR="00BB0BEB" w:rsidRDefault="00BB0BEB"/>
          <w:p w14:paraId="16335496" w14:textId="77777777" w:rsidR="00BB0BEB" w:rsidRDefault="00BB0BEB"/>
        </w:tc>
      </w:tr>
      <w:tr w:rsidR="003A5756" w14:paraId="381A5958" w14:textId="77777777" w:rsidTr="000952F0">
        <w:trPr>
          <w:trHeight w:val="5670"/>
        </w:trPr>
        <w:tc>
          <w:tcPr>
            <w:tcW w:w="9016" w:type="dxa"/>
            <w:gridSpan w:val="7"/>
            <w:vAlign w:val="center"/>
          </w:tcPr>
          <w:p w14:paraId="3D9C8154" w14:textId="77777777" w:rsidR="003A5756" w:rsidRDefault="003A5756"/>
        </w:tc>
      </w:tr>
      <w:tr w:rsidR="001F4884" w14:paraId="10D2F6D3" w14:textId="77777777" w:rsidTr="00380122">
        <w:trPr>
          <w:trHeight w:val="852"/>
        </w:trPr>
        <w:tc>
          <w:tcPr>
            <w:tcW w:w="1803" w:type="dxa"/>
            <w:gridSpan w:val="2"/>
            <w:vAlign w:val="center"/>
          </w:tcPr>
          <w:p w14:paraId="06121F42" w14:textId="0045F9DA" w:rsidR="001F4884" w:rsidRDefault="001F4884">
            <w:r>
              <w:t>Signature</w:t>
            </w:r>
          </w:p>
        </w:tc>
        <w:tc>
          <w:tcPr>
            <w:tcW w:w="3606" w:type="dxa"/>
            <w:gridSpan w:val="2"/>
            <w:vAlign w:val="center"/>
          </w:tcPr>
          <w:p w14:paraId="13DA3A4E" w14:textId="77777777" w:rsidR="001F4884" w:rsidRDefault="001F4884"/>
        </w:tc>
        <w:tc>
          <w:tcPr>
            <w:tcW w:w="1803" w:type="dxa"/>
            <w:gridSpan w:val="2"/>
            <w:vAlign w:val="center"/>
          </w:tcPr>
          <w:p w14:paraId="35FB8639" w14:textId="4EC93468" w:rsidR="001F4884" w:rsidRDefault="001F4884">
            <w:r>
              <w:t>Date</w:t>
            </w:r>
          </w:p>
        </w:tc>
        <w:tc>
          <w:tcPr>
            <w:tcW w:w="1804" w:type="dxa"/>
            <w:vAlign w:val="center"/>
          </w:tcPr>
          <w:p w14:paraId="377EA6D4" w14:textId="0B924949" w:rsidR="001F4884" w:rsidRDefault="001F4884"/>
        </w:tc>
      </w:tr>
      <w:tr w:rsidR="00252410" w14:paraId="51CCCE68" w14:textId="77777777" w:rsidTr="002C29AF">
        <w:trPr>
          <w:trHeight w:val="852"/>
        </w:trPr>
        <w:tc>
          <w:tcPr>
            <w:tcW w:w="9016" w:type="dxa"/>
            <w:gridSpan w:val="7"/>
            <w:vAlign w:val="center"/>
          </w:tcPr>
          <w:p w14:paraId="58265662" w14:textId="24E2455B" w:rsidR="00252410" w:rsidRPr="00EA2D9F" w:rsidRDefault="00252410" w:rsidP="00EA2D9F">
            <w:pPr>
              <w:rPr>
                <w:b/>
                <w:bCs/>
              </w:rPr>
            </w:pPr>
            <w:r w:rsidRPr="00EA2D9F">
              <w:rPr>
                <w:b/>
                <w:bCs/>
              </w:rPr>
              <w:t xml:space="preserve">Please note that an anonymous </w:t>
            </w:r>
            <w:r w:rsidR="00EF1C57" w:rsidRPr="00EA2D9F">
              <w:rPr>
                <w:b/>
                <w:bCs/>
              </w:rPr>
              <w:t>version of this submission will be published as part of this review.</w:t>
            </w:r>
          </w:p>
        </w:tc>
      </w:tr>
      <w:tr w:rsidR="001F4884" w14:paraId="7B190465" w14:textId="77777777" w:rsidTr="002C29AF">
        <w:trPr>
          <w:trHeight w:val="852"/>
        </w:trPr>
        <w:tc>
          <w:tcPr>
            <w:tcW w:w="9016" w:type="dxa"/>
            <w:gridSpan w:val="7"/>
            <w:vAlign w:val="center"/>
          </w:tcPr>
          <w:p w14:paraId="09902CF2" w14:textId="040B713C" w:rsidR="001F4884" w:rsidRDefault="001F4884">
            <w:r w:rsidRPr="001F4884">
              <w:t xml:space="preserve">Please return this form to </w:t>
            </w:r>
            <w:hyperlink r:id="rId8" w:history="1">
              <w:r w:rsidR="00B04181" w:rsidRPr="00CB1EE4">
                <w:rPr>
                  <w:rStyle w:val="Hyperlink"/>
                </w:rPr>
                <w:t>neil.middlehurst@sefton.gov.uk</w:t>
              </w:r>
            </w:hyperlink>
            <w:r w:rsidR="00B04181">
              <w:t xml:space="preserve"> </w:t>
            </w:r>
            <w:r w:rsidRPr="001F4884">
              <w:t xml:space="preserve"> and to electors@sefton.gov.uk no later than Friday 26 September 2025.</w:t>
            </w:r>
          </w:p>
        </w:tc>
      </w:tr>
      <w:tr w:rsidR="001F4884" w14:paraId="262E44C2" w14:textId="77777777" w:rsidTr="002C29AF">
        <w:trPr>
          <w:trHeight w:val="852"/>
        </w:trPr>
        <w:tc>
          <w:tcPr>
            <w:tcW w:w="9016" w:type="dxa"/>
            <w:gridSpan w:val="7"/>
            <w:vAlign w:val="center"/>
          </w:tcPr>
          <w:p w14:paraId="34BBC3CF" w14:textId="77777777" w:rsidR="001F4884" w:rsidRDefault="00232B9E">
            <w:r>
              <w:t>By Post to:</w:t>
            </w:r>
          </w:p>
          <w:p w14:paraId="00CB1139" w14:textId="77777777" w:rsidR="00232B9E" w:rsidRDefault="00232B9E">
            <w:r>
              <w:t>Electoral Services</w:t>
            </w:r>
          </w:p>
          <w:p w14:paraId="72A9B1C0" w14:textId="77777777" w:rsidR="00232B9E" w:rsidRDefault="00232B9E">
            <w:r>
              <w:t>Sefton Metrop</w:t>
            </w:r>
            <w:r w:rsidR="00B04181">
              <w:t>olitan Borough Council</w:t>
            </w:r>
          </w:p>
          <w:p w14:paraId="4BE6C1CB" w14:textId="77777777" w:rsidR="00B04181" w:rsidRDefault="00B04181">
            <w:r>
              <w:t>Bootle Town Hall</w:t>
            </w:r>
          </w:p>
          <w:p w14:paraId="4263D47C" w14:textId="77777777" w:rsidR="00B04181" w:rsidRDefault="00B04181">
            <w:r>
              <w:t>Oriel Road</w:t>
            </w:r>
          </w:p>
          <w:p w14:paraId="51F4217C" w14:textId="77777777" w:rsidR="00B04181" w:rsidRDefault="00B04181">
            <w:r>
              <w:t>Bootle</w:t>
            </w:r>
          </w:p>
          <w:p w14:paraId="540A3208" w14:textId="1358204F" w:rsidR="00B04181" w:rsidRPr="001F4884" w:rsidRDefault="00B04181">
            <w:r>
              <w:t>L20 7AE</w:t>
            </w:r>
          </w:p>
        </w:tc>
      </w:tr>
    </w:tbl>
    <w:p w14:paraId="5A5CAB18" w14:textId="77777777" w:rsidR="00A50E77" w:rsidRDefault="00A50E77"/>
    <w:p w14:paraId="573BFC41" w14:textId="6A6B9FE1" w:rsidR="00A50E77" w:rsidRPr="009D5ED6" w:rsidRDefault="00A50E77">
      <w:pPr>
        <w:rPr>
          <w:b/>
          <w:bCs/>
          <w:sz w:val="18"/>
          <w:szCs w:val="18"/>
        </w:rPr>
      </w:pPr>
      <w:r w:rsidRPr="009D5ED6">
        <w:rPr>
          <w:b/>
          <w:bCs/>
          <w:sz w:val="18"/>
          <w:szCs w:val="18"/>
        </w:rPr>
        <w:t>Privacy and your submission</w:t>
      </w:r>
    </w:p>
    <w:p w14:paraId="0C7E7503" w14:textId="4B584B4D" w:rsidR="00A50E77" w:rsidRPr="009D5ED6" w:rsidRDefault="00A50E77">
      <w:pPr>
        <w:rPr>
          <w:b/>
          <w:bCs/>
          <w:sz w:val="16"/>
          <w:szCs w:val="16"/>
        </w:rPr>
      </w:pPr>
      <w:r w:rsidRPr="009D5ED6">
        <w:rPr>
          <w:b/>
          <w:bCs/>
          <w:sz w:val="16"/>
          <w:szCs w:val="16"/>
        </w:rPr>
        <w:t xml:space="preserve">Any submissions to the review </w:t>
      </w:r>
      <w:r w:rsidR="005244DB" w:rsidRPr="009D5ED6">
        <w:rPr>
          <w:b/>
          <w:bCs/>
          <w:sz w:val="16"/>
          <w:szCs w:val="16"/>
        </w:rPr>
        <w:t>should be published.</w:t>
      </w:r>
    </w:p>
    <w:p w14:paraId="5CF907EA" w14:textId="459F503C" w:rsidR="005244DB" w:rsidRPr="009D5ED6" w:rsidRDefault="005244DB">
      <w:pPr>
        <w:rPr>
          <w:b/>
          <w:bCs/>
          <w:sz w:val="16"/>
          <w:szCs w:val="16"/>
        </w:rPr>
      </w:pPr>
      <w:r w:rsidRPr="009D5ED6">
        <w:rPr>
          <w:b/>
          <w:bCs/>
          <w:sz w:val="16"/>
          <w:szCs w:val="16"/>
        </w:rPr>
        <w:t>No personal details will be included in the published submissions.</w:t>
      </w:r>
    </w:p>
    <w:p w14:paraId="289FC454" w14:textId="496ADD6E" w:rsidR="005244DB" w:rsidRPr="009D5ED6" w:rsidRDefault="005244DB">
      <w:pPr>
        <w:rPr>
          <w:b/>
          <w:bCs/>
          <w:sz w:val="16"/>
          <w:szCs w:val="16"/>
        </w:rPr>
      </w:pPr>
      <w:r w:rsidRPr="009D5ED6">
        <w:rPr>
          <w:b/>
          <w:bCs/>
          <w:sz w:val="16"/>
          <w:szCs w:val="16"/>
        </w:rPr>
        <w:t>Representations by individuals will be an</w:t>
      </w:r>
      <w:r w:rsidR="00967CB6" w:rsidRPr="009D5ED6">
        <w:rPr>
          <w:b/>
          <w:bCs/>
          <w:sz w:val="16"/>
          <w:szCs w:val="16"/>
        </w:rPr>
        <w:t xml:space="preserve">onymised before publication.  Published representations made on behalf of the organisation or group </w:t>
      </w:r>
      <w:r w:rsidR="008A09AF" w:rsidRPr="009D5ED6">
        <w:rPr>
          <w:b/>
          <w:bCs/>
          <w:sz w:val="16"/>
          <w:szCs w:val="16"/>
        </w:rPr>
        <w:t>will include the name and address of that organisation or group, but not the name of any individual.</w:t>
      </w:r>
    </w:p>
    <w:p w14:paraId="3D3CC7BD" w14:textId="18E4FF9B" w:rsidR="008A09AF" w:rsidRPr="009D5ED6" w:rsidRDefault="001D0F8D">
      <w:pPr>
        <w:rPr>
          <w:b/>
          <w:bCs/>
          <w:sz w:val="16"/>
          <w:szCs w:val="16"/>
        </w:rPr>
      </w:pPr>
      <w:r w:rsidRPr="009D5ED6">
        <w:rPr>
          <w:b/>
          <w:bCs/>
          <w:sz w:val="16"/>
          <w:szCs w:val="16"/>
        </w:rPr>
        <w:t xml:space="preserve">Any personal details including contact details provided by any person in the period of the review </w:t>
      </w:r>
      <w:r w:rsidR="003C75E7" w:rsidRPr="009D5ED6">
        <w:rPr>
          <w:b/>
          <w:bCs/>
          <w:sz w:val="16"/>
          <w:szCs w:val="16"/>
        </w:rPr>
        <w:t>will be retained for 12 months following the review and will o</w:t>
      </w:r>
      <w:r w:rsidR="009D5ED6" w:rsidRPr="009D5ED6">
        <w:rPr>
          <w:b/>
          <w:bCs/>
          <w:sz w:val="16"/>
          <w:szCs w:val="16"/>
        </w:rPr>
        <w:t>nly be used for the purpose of contacting that person in connection with the review.</w:t>
      </w:r>
    </w:p>
    <w:p w14:paraId="16CDF73B" w14:textId="77777777" w:rsidR="00A50E77" w:rsidRDefault="00A50E77"/>
    <w:sectPr w:rsidR="00A50E7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FFC7" w14:textId="77777777" w:rsidR="00337C4A" w:rsidRDefault="00337C4A" w:rsidP="0095455C">
      <w:pPr>
        <w:spacing w:after="0" w:line="240" w:lineRule="auto"/>
      </w:pPr>
      <w:r>
        <w:separator/>
      </w:r>
    </w:p>
  </w:endnote>
  <w:endnote w:type="continuationSeparator" w:id="0">
    <w:p w14:paraId="2DC39D06" w14:textId="77777777" w:rsidR="00337C4A" w:rsidRDefault="00337C4A" w:rsidP="009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DDC4" w14:textId="316FE0E9" w:rsidR="0095455C" w:rsidRPr="0095455C" w:rsidRDefault="0095455C" w:rsidP="0095455C">
    <w:pPr>
      <w:pStyle w:val="Footer"/>
      <w:jc w:val="center"/>
      <w:rPr>
        <w:b/>
        <w:bCs/>
        <w:sz w:val="16"/>
        <w:szCs w:val="16"/>
      </w:rPr>
    </w:pPr>
    <w:r w:rsidRPr="0095455C">
      <w:rPr>
        <w:b/>
        <w:bCs/>
        <w:sz w:val="16"/>
        <w:szCs w:val="16"/>
      </w:rPr>
      <w:t>The Electoral Registration and Returning Officer</w:t>
    </w:r>
  </w:p>
  <w:p w14:paraId="1A1F0DDD" w14:textId="4EA857C2" w:rsidR="0095455C" w:rsidRPr="0095455C" w:rsidRDefault="0095455C" w:rsidP="0095455C">
    <w:pPr>
      <w:pStyle w:val="Footer"/>
      <w:jc w:val="center"/>
      <w:rPr>
        <w:b/>
        <w:bCs/>
        <w:sz w:val="16"/>
        <w:szCs w:val="16"/>
      </w:rPr>
    </w:pPr>
    <w:r w:rsidRPr="0095455C">
      <w:rPr>
        <w:b/>
        <w:bCs/>
        <w:sz w:val="16"/>
        <w:szCs w:val="16"/>
      </w:rPr>
      <w:t>Sefton Metropolitan Borough Council, Bootle Town Hall, Oriel Road, Bootle, L20 7AE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EBA9" w14:textId="77777777" w:rsidR="00337C4A" w:rsidRDefault="00337C4A" w:rsidP="0095455C">
      <w:pPr>
        <w:spacing w:after="0" w:line="240" w:lineRule="auto"/>
      </w:pPr>
      <w:r>
        <w:separator/>
      </w:r>
    </w:p>
  </w:footnote>
  <w:footnote w:type="continuationSeparator" w:id="0">
    <w:p w14:paraId="65E9E9C5" w14:textId="77777777" w:rsidR="00337C4A" w:rsidRDefault="00337C4A" w:rsidP="00954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5C"/>
    <w:rsid w:val="000952F0"/>
    <w:rsid w:val="001D0F8D"/>
    <w:rsid w:val="001F4884"/>
    <w:rsid w:val="00232B9E"/>
    <w:rsid w:val="00252410"/>
    <w:rsid w:val="002A1F01"/>
    <w:rsid w:val="00337C4A"/>
    <w:rsid w:val="003A5756"/>
    <w:rsid w:val="003C75E7"/>
    <w:rsid w:val="003F2966"/>
    <w:rsid w:val="003F6E12"/>
    <w:rsid w:val="004254E4"/>
    <w:rsid w:val="005244DB"/>
    <w:rsid w:val="005C5AF9"/>
    <w:rsid w:val="00695D12"/>
    <w:rsid w:val="008A09AF"/>
    <w:rsid w:val="009510ED"/>
    <w:rsid w:val="0095455C"/>
    <w:rsid w:val="00967CB6"/>
    <w:rsid w:val="009D5ED6"/>
    <w:rsid w:val="00A50E77"/>
    <w:rsid w:val="00B04181"/>
    <w:rsid w:val="00B074C3"/>
    <w:rsid w:val="00B4670B"/>
    <w:rsid w:val="00BB0BEB"/>
    <w:rsid w:val="00BE63C2"/>
    <w:rsid w:val="00D76280"/>
    <w:rsid w:val="00DA0C5B"/>
    <w:rsid w:val="00EA2D9F"/>
    <w:rsid w:val="00E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7ABA"/>
  <w15:chartTrackingRefBased/>
  <w15:docId w15:val="{D12B2859-B636-4904-9EC1-D1BF004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5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5C"/>
  </w:style>
  <w:style w:type="paragraph" w:styleId="Footer">
    <w:name w:val="footer"/>
    <w:basedOn w:val="Normal"/>
    <w:link w:val="FooterChar"/>
    <w:uiPriority w:val="99"/>
    <w:unhideWhenUsed/>
    <w:rsid w:val="0095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5C"/>
  </w:style>
  <w:style w:type="table" w:styleId="TableGrid">
    <w:name w:val="Table Grid"/>
    <w:basedOn w:val="TableNormal"/>
    <w:uiPriority w:val="39"/>
    <w:rsid w:val="0095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45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middlehurst@seft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fton.gov.uk/your-council/councillors-meetings-decisions/elections-in-seft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8E365-4CC7-41CD-AC7B-224D760C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Middlehurst</dc:creator>
  <cp:keywords/>
  <dc:description/>
  <cp:lastModifiedBy>Ella Fleetwood</cp:lastModifiedBy>
  <cp:revision>2</cp:revision>
  <dcterms:created xsi:type="dcterms:W3CDTF">2025-10-01T11:21:00Z</dcterms:created>
  <dcterms:modified xsi:type="dcterms:W3CDTF">2025-10-01T11:21:00Z</dcterms:modified>
</cp:coreProperties>
</file>