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29126" w14:textId="77777777" w:rsidR="00EC7DBC" w:rsidRDefault="00EC7DBC"/>
    <w:p w14:paraId="2E1FA441" w14:textId="2DF3BCD4" w:rsidR="00C73AD3" w:rsidRPr="00FE76B8" w:rsidRDefault="00FC08B8">
      <w:pPr>
        <w:rPr>
          <w:b/>
          <w:bCs/>
          <w:sz w:val="24"/>
          <w:szCs w:val="24"/>
          <w:u w:val="single"/>
        </w:rPr>
      </w:pPr>
      <w:r w:rsidRPr="00FE76B8">
        <w:rPr>
          <w:b/>
          <w:bCs/>
          <w:sz w:val="24"/>
          <w:szCs w:val="24"/>
          <w:u w:val="single"/>
        </w:rPr>
        <w:t xml:space="preserve">Actions and notes from School forum meeting </w:t>
      </w:r>
      <w:r w:rsidR="003B2E6E">
        <w:rPr>
          <w:b/>
          <w:bCs/>
          <w:sz w:val="24"/>
          <w:szCs w:val="24"/>
          <w:u w:val="single"/>
        </w:rPr>
        <w:t>Jan</w:t>
      </w:r>
    </w:p>
    <w:p w14:paraId="39BA690F" w14:textId="77777777" w:rsidR="00C73AD3" w:rsidRDefault="00C73AD3"/>
    <w:tbl>
      <w:tblPr>
        <w:tblStyle w:val="TableGrid"/>
        <w:tblpPr w:leftFromText="180" w:rightFromText="180" w:vertAnchor="text" w:horzAnchor="margin" w:tblpXSpec="right" w:tblpY="52"/>
        <w:tblOverlap w:val="never"/>
        <w:tblW w:w="5065" w:type="pct"/>
        <w:tblLook w:val="04A0" w:firstRow="1" w:lastRow="0" w:firstColumn="1" w:lastColumn="0" w:noHBand="0" w:noVBand="1"/>
      </w:tblPr>
      <w:tblGrid>
        <w:gridCol w:w="2122"/>
        <w:gridCol w:w="758"/>
        <w:gridCol w:w="5051"/>
        <w:gridCol w:w="1986"/>
        <w:gridCol w:w="5671"/>
      </w:tblGrid>
      <w:tr w:rsidR="00C73AD3" w:rsidRPr="009659FB" w14:paraId="7568C310" w14:textId="77777777" w:rsidTr="00FE76B8">
        <w:trPr>
          <w:trHeight w:val="983"/>
        </w:trPr>
        <w:tc>
          <w:tcPr>
            <w:tcW w:w="681" w:type="pct"/>
          </w:tcPr>
          <w:p w14:paraId="09EAA335" w14:textId="38DA3D55" w:rsidR="00C73AD3" w:rsidRPr="009659FB" w:rsidRDefault="009A6241" w:rsidP="00C73AD3">
            <w:pPr>
              <w:autoSpaceDE w:val="0"/>
              <w:autoSpaceDN w:val="0"/>
              <w:adjustRightInd w:val="0"/>
              <w:jc w:val="center"/>
              <w:rPr>
                <w:rFonts w:eastAsia="Calibri" w:cstheme="minorHAnsi"/>
                <w:b/>
                <w:bCs/>
              </w:rPr>
            </w:pPr>
            <w:r w:rsidRPr="009659FB">
              <w:rPr>
                <w:rFonts w:eastAsia="Calibri" w:cstheme="minorHAnsi"/>
                <w:b/>
                <w:bCs/>
              </w:rPr>
              <w:t>Requirement</w:t>
            </w:r>
          </w:p>
        </w:tc>
        <w:tc>
          <w:tcPr>
            <w:tcW w:w="243" w:type="pct"/>
          </w:tcPr>
          <w:p w14:paraId="0983E1F4" w14:textId="610DA73E" w:rsidR="009A6241" w:rsidRPr="009659FB" w:rsidRDefault="009A6241" w:rsidP="00C73AD3">
            <w:pPr>
              <w:autoSpaceDE w:val="0"/>
              <w:autoSpaceDN w:val="0"/>
              <w:adjustRightInd w:val="0"/>
              <w:jc w:val="center"/>
              <w:rPr>
                <w:rFonts w:eastAsia="Calibri" w:cstheme="minorHAnsi"/>
                <w:b/>
                <w:bCs/>
              </w:rPr>
            </w:pPr>
          </w:p>
        </w:tc>
        <w:tc>
          <w:tcPr>
            <w:tcW w:w="1620" w:type="pct"/>
          </w:tcPr>
          <w:p w14:paraId="237FFBE0" w14:textId="7A9FD725" w:rsidR="00C73AD3" w:rsidRPr="009659FB" w:rsidRDefault="00C73AD3" w:rsidP="00C73AD3">
            <w:pPr>
              <w:tabs>
                <w:tab w:val="left" w:pos="1985"/>
                <w:tab w:val="left" w:pos="2552"/>
                <w:tab w:val="left" w:pos="7513"/>
              </w:tabs>
              <w:autoSpaceDE w:val="0"/>
              <w:autoSpaceDN w:val="0"/>
              <w:adjustRightInd w:val="0"/>
              <w:rPr>
                <w:rFonts w:eastAsia="Calibri" w:cstheme="minorHAnsi"/>
                <w:b/>
                <w:bCs/>
              </w:rPr>
            </w:pPr>
          </w:p>
        </w:tc>
        <w:tc>
          <w:tcPr>
            <w:tcW w:w="637" w:type="pct"/>
          </w:tcPr>
          <w:p w14:paraId="7FEE769F" w14:textId="744C2FAA" w:rsidR="00C73AD3" w:rsidRPr="009659FB" w:rsidRDefault="009A6241" w:rsidP="00C73AD3">
            <w:pPr>
              <w:autoSpaceDE w:val="0"/>
              <w:autoSpaceDN w:val="0"/>
              <w:adjustRightInd w:val="0"/>
              <w:jc w:val="center"/>
              <w:rPr>
                <w:rFonts w:eastAsia="Calibri" w:cstheme="minorHAnsi"/>
                <w:b/>
                <w:bCs/>
                <w:i/>
                <w:u w:val="single"/>
              </w:rPr>
            </w:pPr>
            <w:r w:rsidRPr="009659FB">
              <w:rPr>
                <w:rFonts w:eastAsia="Calibri" w:cstheme="minorHAnsi"/>
                <w:b/>
                <w:bCs/>
                <w:i/>
                <w:u w:val="single"/>
              </w:rPr>
              <w:t>Responsible m</w:t>
            </w:r>
            <w:r w:rsidR="009659FB" w:rsidRPr="009659FB">
              <w:rPr>
                <w:rFonts w:eastAsia="Calibri" w:cstheme="minorHAnsi"/>
                <w:b/>
                <w:bCs/>
                <w:i/>
                <w:u w:val="single"/>
              </w:rPr>
              <w:t>e</w:t>
            </w:r>
            <w:r w:rsidRPr="009659FB">
              <w:rPr>
                <w:rFonts w:eastAsia="Calibri" w:cstheme="minorHAnsi"/>
                <w:b/>
                <w:bCs/>
                <w:i/>
                <w:u w:val="single"/>
              </w:rPr>
              <w:t>mber</w:t>
            </w:r>
          </w:p>
        </w:tc>
        <w:tc>
          <w:tcPr>
            <w:tcW w:w="1819" w:type="pct"/>
          </w:tcPr>
          <w:p w14:paraId="7A499F14" w14:textId="19E3C9D9" w:rsidR="00C73AD3" w:rsidRPr="009659FB" w:rsidRDefault="009A6241" w:rsidP="00FC08B8">
            <w:pPr>
              <w:autoSpaceDE w:val="0"/>
              <w:autoSpaceDN w:val="0"/>
              <w:adjustRightInd w:val="0"/>
              <w:rPr>
                <w:rFonts w:eastAsia="Calibri" w:cstheme="minorHAnsi"/>
                <w:iCs/>
              </w:rPr>
            </w:pPr>
            <w:r w:rsidRPr="009659FB">
              <w:rPr>
                <w:rFonts w:eastAsia="Calibri" w:cstheme="minorHAnsi"/>
                <w:iCs/>
              </w:rPr>
              <w:t>Notes / actions</w:t>
            </w:r>
          </w:p>
        </w:tc>
      </w:tr>
      <w:tr w:rsidR="003B2E6E" w:rsidRPr="009659FB" w14:paraId="140C89E5" w14:textId="175E6F58" w:rsidTr="00595D2A">
        <w:trPr>
          <w:trHeight w:val="418"/>
        </w:trPr>
        <w:tc>
          <w:tcPr>
            <w:tcW w:w="681" w:type="pct"/>
          </w:tcPr>
          <w:p w14:paraId="50DFC0EF" w14:textId="77777777" w:rsidR="003B2E6E" w:rsidRPr="009659FB" w:rsidRDefault="003B2E6E" w:rsidP="003B2E6E">
            <w:pPr>
              <w:autoSpaceDE w:val="0"/>
              <w:autoSpaceDN w:val="0"/>
              <w:adjustRightInd w:val="0"/>
              <w:jc w:val="center"/>
              <w:rPr>
                <w:rFonts w:eastAsia="Calibri" w:cstheme="minorHAnsi"/>
                <w:b/>
                <w:bCs/>
              </w:rPr>
            </w:pPr>
          </w:p>
        </w:tc>
        <w:tc>
          <w:tcPr>
            <w:tcW w:w="243" w:type="pct"/>
          </w:tcPr>
          <w:p w14:paraId="32F96B90" w14:textId="0EDF2F0C" w:rsidR="003B2E6E" w:rsidRPr="009659FB" w:rsidRDefault="003B2E6E" w:rsidP="00595D2A">
            <w:pPr>
              <w:autoSpaceDE w:val="0"/>
              <w:autoSpaceDN w:val="0"/>
              <w:adjustRightInd w:val="0"/>
              <w:jc w:val="center"/>
              <w:rPr>
                <w:rFonts w:eastAsia="Calibri" w:cstheme="minorHAnsi"/>
                <w:b/>
                <w:bCs/>
              </w:rPr>
            </w:pPr>
            <w:r w:rsidRPr="009659FB">
              <w:rPr>
                <w:rFonts w:cstheme="minorHAnsi"/>
                <w:b/>
                <w:bCs/>
              </w:rPr>
              <w:t>1</w:t>
            </w:r>
          </w:p>
        </w:tc>
        <w:tc>
          <w:tcPr>
            <w:tcW w:w="1620" w:type="pct"/>
          </w:tcPr>
          <w:p w14:paraId="3A12E35B" w14:textId="11D0A52B" w:rsidR="003B2E6E" w:rsidRPr="009659FB" w:rsidRDefault="003B2E6E" w:rsidP="003B2E6E">
            <w:pPr>
              <w:tabs>
                <w:tab w:val="left" w:pos="1985"/>
                <w:tab w:val="left" w:pos="2552"/>
                <w:tab w:val="left" w:pos="7513"/>
              </w:tabs>
              <w:autoSpaceDE w:val="0"/>
              <w:autoSpaceDN w:val="0"/>
              <w:adjustRightInd w:val="0"/>
              <w:rPr>
                <w:rFonts w:eastAsia="Calibri" w:cstheme="minorHAnsi"/>
                <w:b/>
                <w:bCs/>
              </w:rPr>
            </w:pPr>
            <w:r w:rsidRPr="009659FB">
              <w:rPr>
                <w:rFonts w:cstheme="minorHAnsi"/>
                <w:b/>
                <w:bCs/>
              </w:rPr>
              <w:t>Apologies</w:t>
            </w:r>
          </w:p>
        </w:tc>
        <w:tc>
          <w:tcPr>
            <w:tcW w:w="637" w:type="pct"/>
          </w:tcPr>
          <w:p w14:paraId="742394B3" w14:textId="74A49C31" w:rsidR="003B2E6E" w:rsidRPr="009659FB" w:rsidRDefault="003B2E6E" w:rsidP="003B2E6E">
            <w:pPr>
              <w:autoSpaceDE w:val="0"/>
              <w:autoSpaceDN w:val="0"/>
              <w:adjustRightInd w:val="0"/>
              <w:jc w:val="center"/>
              <w:rPr>
                <w:rFonts w:eastAsia="Calibri" w:cstheme="minorHAnsi"/>
                <w:b/>
                <w:bCs/>
                <w:iCs/>
              </w:rPr>
            </w:pPr>
            <w:r w:rsidRPr="009659FB">
              <w:rPr>
                <w:rFonts w:eastAsia="Calibri" w:cstheme="minorHAnsi"/>
                <w:b/>
                <w:bCs/>
                <w:iCs/>
              </w:rPr>
              <w:t>Chair</w:t>
            </w:r>
          </w:p>
        </w:tc>
        <w:tc>
          <w:tcPr>
            <w:tcW w:w="1819" w:type="pct"/>
          </w:tcPr>
          <w:p w14:paraId="1CE2419C" w14:textId="78B3642C" w:rsidR="003B2E6E" w:rsidRPr="009659FB" w:rsidRDefault="00FE4BA0" w:rsidP="003B2E6E">
            <w:pPr>
              <w:autoSpaceDE w:val="0"/>
              <w:autoSpaceDN w:val="0"/>
              <w:adjustRightInd w:val="0"/>
              <w:rPr>
                <w:rFonts w:eastAsia="Calibri" w:cstheme="minorHAnsi"/>
                <w:iCs/>
              </w:rPr>
            </w:pPr>
            <w:r w:rsidRPr="009659FB">
              <w:rPr>
                <w:rFonts w:eastAsia="Calibri" w:cstheme="minorHAnsi"/>
                <w:iCs/>
              </w:rPr>
              <w:t>Tricia Davies</w:t>
            </w:r>
            <w:r w:rsidR="00595D2A" w:rsidRPr="009659FB">
              <w:rPr>
                <w:rFonts w:eastAsia="Calibri" w:cstheme="minorHAnsi"/>
                <w:iCs/>
              </w:rPr>
              <w:t>, Chris Lee, Jacqui Patterson</w:t>
            </w:r>
          </w:p>
        </w:tc>
      </w:tr>
      <w:tr w:rsidR="003B2E6E" w:rsidRPr="009659FB" w14:paraId="52267035" w14:textId="2EFBD1D1" w:rsidTr="00FE76B8">
        <w:tc>
          <w:tcPr>
            <w:tcW w:w="681" w:type="pct"/>
          </w:tcPr>
          <w:p w14:paraId="2E701888" w14:textId="541E5F40" w:rsidR="003B2E6E" w:rsidRPr="009659FB" w:rsidRDefault="003B2E6E" w:rsidP="003B2E6E">
            <w:pPr>
              <w:autoSpaceDE w:val="0"/>
              <w:autoSpaceDN w:val="0"/>
              <w:adjustRightInd w:val="0"/>
              <w:jc w:val="center"/>
              <w:rPr>
                <w:rFonts w:eastAsia="Calibri" w:cstheme="minorHAnsi"/>
                <w:b/>
                <w:bCs/>
              </w:rPr>
            </w:pPr>
            <w:r w:rsidRPr="009659FB">
              <w:rPr>
                <w:rFonts w:cstheme="minorHAnsi"/>
                <w:b/>
                <w:bCs/>
              </w:rPr>
              <w:t>For Approval</w:t>
            </w:r>
          </w:p>
        </w:tc>
        <w:tc>
          <w:tcPr>
            <w:tcW w:w="243" w:type="pct"/>
          </w:tcPr>
          <w:p w14:paraId="20B39CA7" w14:textId="6D67293F" w:rsidR="003B2E6E" w:rsidRPr="009659FB" w:rsidRDefault="003B2E6E" w:rsidP="003B2E6E">
            <w:pPr>
              <w:autoSpaceDE w:val="0"/>
              <w:autoSpaceDN w:val="0"/>
              <w:adjustRightInd w:val="0"/>
              <w:jc w:val="center"/>
              <w:rPr>
                <w:rFonts w:eastAsia="Calibri" w:cstheme="minorHAnsi"/>
                <w:b/>
                <w:bCs/>
              </w:rPr>
            </w:pPr>
            <w:r w:rsidRPr="009659FB">
              <w:rPr>
                <w:rFonts w:cstheme="minorHAnsi"/>
                <w:b/>
                <w:bCs/>
              </w:rPr>
              <w:t>2</w:t>
            </w:r>
          </w:p>
        </w:tc>
        <w:tc>
          <w:tcPr>
            <w:tcW w:w="1620" w:type="pct"/>
          </w:tcPr>
          <w:p w14:paraId="6C500CF7" w14:textId="77777777" w:rsidR="003B2E6E" w:rsidRPr="009659FB" w:rsidRDefault="003B2E6E" w:rsidP="003B2E6E">
            <w:pPr>
              <w:tabs>
                <w:tab w:val="left" w:pos="1985"/>
                <w:tab w:val="left" w:pos="2127"/>
                <w:tab w:val="left" w:pos="2552"/>
                <w:tab w:val="left" w:pos="7513"/>
              </w:tabs>
              <w:autoSpaceDE w:val="0"/>
              <w:autoSpaceDN w:val="0"/>
              <w:adjustRightInd w:val="0"/>
              <w:ind w:right="-613"/>
              <w:rPr>
                <w:rFonts w:cstheme="minorHAnsi"/>
                <w:b/>
                <w:bCs/>
              </w:rPr>
            </w:pPr>
            <w:r w:rsidRPr="009659FB">
              <w:rPr>
                <w:rFonts w:cstheme="minorHAnsi"/>
                <w:b/>
                <w:bCs/>
              </w:rPr>
              <w:t>Minutes of the Last Meeting</w:t>
            </w:r>
          </w:p>
          <w:p w14:paraId="3C8A8D71" w14:textId="044A5057" w:rsidR="003B2E6E" w:rsidRPr="009659FB" w:rsidRDefault="003B2E6E" w:rsidP="003B2E6E">
            <w:pPr>
              <w:tabs>
                <w:tab w:val="left" w:pos="1985"/>
                <w:tab w:val="left" w:pos="2552"/>
                <w:tab w:val="left" w:pos="7513"/>
              </w:tabs>
              <w:autoSpaceDE w:val="0"/>
              <w:autoSpaceDN w:val="0"/>
              <w:adjustRightInd w:val="0"/>
              <w:rPr>
                <w:rFonts w:eastAsia="Calibri" w:cstheme="minorHAnsi"/>
                <w:b/>
                <w:bCs/>
              </w:rPr>
            </w:pPr>
          </w:p>
        </w:tc>
        <w:tc>
          <w:tcPr>
            <w:tcW w:w="637" w:type="pct"/>
          </w:tcPr>
          <w:p w14:paraId="37FBCE4F" w14:textId="69095ABD" w:rsidR="003B2E6E" w:rsidRPr="009659FB" w:rsidRDefault="003B2E6E" w:rsidP="003B2E6E">
            <w:pPr>
              <w:autoSpaceDE w:val="0"/>
              <w:autoSpaceDN w:val="0"/>
              <w:adjustRightInd w:val="0"/>
              <w:jc w:val="center"/>
              <w:rPr>
                <w:rFonts w:eastAsia="Calibri" w:cstheme="minorHAnsi"/>
                <w:b/>
                <w:bCs/>
              </w:rPr>
            </w:pPr>
            <w:r w:rsidRPr="009659FB">
              <w:rPr>
                <w:rFonts w:eastAsia="Calibri" w:cstheme="minorHAnsi"/>
                <w:b/>
                <w:bCs/>
              </w:rPr>
              <w:t>Chair</w:t>
            </w:r>
          </w:p>
        </w:tc>
        <w:tc>
          <w:tcPr>
            <w:tcW w:w="1819" w:type="pct"/>
          </w:tcPr>
          <w:p w14:paraId="0DAD1818" w14:textId="3A3A6B16" w:rsidR="003B2E6E" w:rsidRPr="009659FB" w:rsidRDefault="00FE4BA0" w:rsidP="003B2E6E">
            <w:pPr>
              <w:autoSpaceDE w:val="0"/>
              <w:autoSpaceDN w:val="0"/>
              <w:adjustRightInd w:val="0"/>
              <w:rPr>
                <w:rFonts w:eastAsia="Calibri" w:cstheme="minorHAnsi"/>
                <w:iCs/>
              </w:rPr>
            </w:pPr>
            <w:r w:rsidRPr="009659FB">
              <w:rPr>
                <w:rFonts w:eastAsia="Calibri" w:cstheme="minorHAnsi"/>
                <w:iCs/>
              </w:rPr>
              <w:t>New format was discussed and agreed, no outstanding items</w:t>
            </w:r>
          </w:p>
        </w:tc>
      </w:tr>
      <w:tr w:rsidR="003B2E6E" w:rsidRPr="009659FB" w14:paraId="3E7B8625" w14:textId="44820A0A" w:rsidTr="00FE76B8">
        <w:tc>
          <w:tcPr>
            <w:tcW w:w="681" w:type="pct"/>
          </w:tcPr>
          <w:p w14:paraId="7C66CDCE" w14:textId="23E9DAA3" w:rsidR="003B2E6E" w:rsidRPr="009659FB" w:rsidRDefault="003B2E6E" w:rsidP="003B2E6E">
            <w:pPr>
              <w:autoSpaceDE w:val="0"/>
              <w:autoSpaceDN w:val="0"/>
              <w:adjustRightInd w:val="0"/>
              <w:jc w:val="center"/>
              <w:rPr>
                <w:rFonts w:eastAsia="Calibri" w:cstheme="minorHAnsi"/>
                <w:b/>
                <w:bCs/>
              </w:rPr>
            </w:pPr>
            <w:r w:rsidRPr="009659FB">
              <w:rPr>
                <w:rFonts w:cstheme="minorHAnsi"/>
                <w:b/>
                <w:bCs/>
              </w:rPr>
              <w:t>For Consultation</w:t>
            </w:r>
          </w:p>
        </w:tc>
        <w:tc>
          <w:tcPr>
            <w:tcW w:w="243" w:type="pct"/>
          </w:tcPr>
          <w:p w14:paraId="00EEF78E" w14:textId="7BDFFB0E" w:rsidR="003B2E6E" w:rsidRPr="009659FB" w:rsidRDefault="003B2E6E" w:rsidP="003B2E6E">
            <w:pPr>
              <w:autoSpaceDE w:val="0"/>
              <w:autoSpaceDN w:val="0"/>
              <w:adjustRightInd w:val="0"/>
              <w:jc w:val="center"/>
              <w:rPr>
                <w:rFonts w:eastAsia="Calibri" w:cstheme="minorHAnsi"/>
                <w:b/>
                <w:bCs/>
              </w:rPr>
            </w:pPr>
            <w:r w:rsidRPr="009659FB">
              <w:rPr>
                <w:rFonts w:cstheme="minorHAnsi"/>
                <w:b/>
                <w:bCs/>
              </w:rPr>
              <w:t>3</w:t>
            </w:r>
          </w:p>
        </w:tc>
        <w:tc>
          <w:tcPr>
            <w:tcW w:w="1620" w:type="pct"/>
          </w:tcPr>
          <w:p w14:paraId="7FF72D82" w14:textId="0FD44376" w:rsidR="003B2E6E" w:rsidRPr="009659FB" w:rsidRDefault="003B2E6E" w:rsidP="003B2E6E">
            <w:pPr>
              <w:tabs>
                <w:tab w:val="left" w:pos="1985"/>
                <w:tab w:val="left" w:pos="2127"/>
                <w:tab w:val="left" w:pos="2552"/>
                <w:tab w:val="left" w:pos="7513"/>
              </w:tabs>
              <w:autoSpaceDE w:val="0"/>
              <w:autoSpaceDN w:val="0"/>
              <w:adjustRightInd w:val="0"/>
              <w:ind w:right="-613"/>
              <w:rPr>
                <w:rFonts w:eastAsia="Calibri" w:cstheme="minorHAnsi"/>
                <w:b/>
                <w:bCs/>
              </w:rPr>
            </w:pPr>
            <w:r w:rsidRPr="009659FB">
              <w:rPr>
                <w:rFonts w:cstheme="minorHAnsi"/>
                <w:b/>
                <w:bCs/>
              </w:rPr>
              <w:t>Matters arising from Minutes</w:t>
            </w:r>
          </w:p>
        </w:tc>
        <w:tc>
          <w:tcPr>
            <w:tcW w:w="637" w:type="pct"/>
          </w:tcPr>
          <w:p w14:paraId="635E94B3" w14:textId="64CC7EE7" w:rsidR="003B2E6E" w:rsidRPr="009659FB" w:rsidRDefault="003B2E6E" w:rsidP="003B2E6E">
            <w:pPr>
              <w:autoSpaceDE w:val="0"/>
              <w:autoSpaceDN w:val="0"/>
              <w:adjustRightInd w:val="0"/>
              <w:jc w:val="center"/>
              <w:rPr>
                <w:rFonts w:eastAsia="Calibri" w:cstheme="minorHAnsi"/>
                <w:b/>
                <w:bCs/>
              </w:rPr>
            </w:pPr>
            <w:r w:rsidRPr="009659FB">
              <w:rPr>
                <w:rFonts w:eastAsia="Calibri" w:cstheme="minorHAnsi"/>
                <w:b/>
                <w:bCs/>
              </w:rPr>
              <w:t>Chair</w:t>
            </w:r>
          </w:p>
        </w:tc>
        <w:tc>
          <w:tcPr>
            <w:tcW w:w="1819" w:type="pct"/>
          </w:tcPr>
          <w:p w14:paraId="4BC7F9C0" w14:textId="6A6FBE65" w:rsidR="003B2E6E" w:rsidRPr="009659FB" w:rsidRDefault="00FE4BA0" w:rsidP="003B2E6E">
            <w:pPr>
              <w:autoSpaceDE w:val="0"/>
              <w:autoSpaceDN w:val="0"/>
              <w:adjustRightInd w:val="0"/>
              <w:rPr>
                <w:rFonts w:eastAsia="Calibri" w:cstheme="minorHAnsi"/>
              </w:rPr>
            </w:pPr>
            <w:r w:rsidRPr="009659FB">
              <w:rPr>
                <w:rFonts w:eastAsia="Calibri" w:cstheme="minorHAnsi"/>
              </w:rPr>
              <w:t>No matters arising</w:t>
            </w:r>
          </w:p>
        </w:tc>
      </w:tr>
      <w:tr w:rsidR="00FE4BA0" w:rsidRPr="009659FB" w14:paraId="64C31170" w14:textId="326B784D" w:rsidTr="00FE4BA0">
        <w:tc>
          <w:tcPr>
            <w:tcW w:w="5000" w:type="pct"/>
            <w:gridSpan w:val="5"/>
          </w:tcPr>
          <w:p w14:paraId="53454901" w14:textId="77777777" w:rsidR="00FE4BA0" w:rsidRPr="009659FB" w:rsidRDefault="00FE4BA0" w:rsidP="00FE4BA0">
            <w:pPr>
              <w:autoSpaceDE w:val="0"/>
              <w:autoSpaceDN w:val="0"/>
              <w:adjustRightInd w:val="0"/>
              <w:jc w:val="center"/>
              <w:rPr>
                <w:rFonts w:cstheme="minorHAnsi"/>
                <w:b/>
                <w:bCs/>
              </w:rPr>
            </w:pPr>
            <w:r w:rsidRPr="009659FB">
              <w:rPr>
                <w:rFonts w:cstheme="minorHAnsi"/>
                <w:b/>
                <w:bCs/>
              </w:rPr>
              <w:t xml:space="preserve">Items for </w:t>
            </w:r>
            <w:r w:rsidRPr="009659FB">
              <w:rPr>
                <w:rFonts w:cstheme="minorHAnsi"/>
                <w:b/>
              </w:rPr>
              <w:t>Approval or Consultation /</w:t>
            </w:r>
            <w:r w:rsidRPr="009659FB">
              <w:rPr>
                <w:rFonts w:cstheme="minorHAnsi"/>
                <w:b/>
                <w:bCs/>
              </w:rPr>
              <w:t xml:space="preserve"> For Information Only</w:t>
            </w:r>
          </w:p>
          <w:p w14:paraId="5FF2F1FF" w14:textId="77777777" w:rsidR="00FE4BA0" w:rsidRPr="009659FB" w:rsidRDefault="00FE4BA0" w:rsidP="003B2E6E">
            <w:pPr>
              <w:tabs>
                <w:tab w:val="left" w:pos="1985"/>
                <w:tab w:val="left" w:pos="2127"/>
                <w:tab w:val="left" w:pos="2552"/>
                <w:tab w:val="left" w:pos="7513"/>
              </w:tabs>
              <w:autoSpaceDE w:val="0"/>
              <w:autoSpaceDN w:val="0"/>
              <w:adjustRightInd w:val="0"/>
              <w:ind w:right="-613"/>
              <w:rPr>
                <w:rFonts w:eastAsia="Calibri" w:cstheme="minorHAnsi"/>
                <w:b/>
                <w:bCs/>
              </w:rPr>
            </w:pPr>
          </w:p>
        </w:tc>
      </w:tr>
      <w:tr w:rsidR="003B2E6E" w:rsidRPr="009659FB" w14:paraId="32A171D9" w14:textId="063A9D2E" w:rsidTr="00D60CFF">
        <w:trPr>
          <w:trHeight w:val="748"/>
        </w:trPr>
        <w:tc>
          <w:tcPr>
            <w:tcW w:w="681" w:type="pct"/>
          </w:tcPr>
          <w:p w14:paraId="2A1B9BB6" w14:textId="77777777" w:rsidR="003B2E6E" w:rsidRPr="009659FB" w:rsidRDefault="003B2E6E" w:rsidP="003B2E6E">
            <w:pPr>
              <w:autoSpaceDE w:val="0"/>
              <w:autoSpaceDN w:val="0"/>
              <w:adjustRightInd w:val="0"/>
              <w:jc w:val="center"/>
              <w:rPr>
                <w:rFonts w:cstheme="minorHAnsi"/>
                <w:b/>
                <w:bCs/>
              </w:rPr>
            </w:pPr>
            <w:r w:rsidRPr="009659FB">
              <w:rPr>
                <w:rFonts w:cstheme="minorHAnsi"/>
                <w:b/>
                <w:bCs/>
              </w:rPr>
              <w:t>For Information</w:t>
            </w:r>
          </w:p>
          <w:p w14:paraId="079C60B1" w14:textId="77777777" w:rsidR="003B2E6E" w:rsidRPr="009659FB" w:rsidRDefault="003B2E6E" w:rsidP="003B2E6E">
            <w:pPr>
              <w:autoSpaceDE w:val="0"/>
              <w:autoSpaceDN w:val="0"/>
              <w:adjustRightInd w:val="0"/>
              <w:jc w:val="center"/>
              <w:rPr>
                <w:rFonts w:eastAsia="Calibri" w:cstheme="minorHAnsi"/>
                <w:b/>
                <w:bCs/>
              </w:rPr>
            </w:pPr>
          </w:p>
        </w:tc>
        <w:tc>
          <w:tcPr>
            <w:tcW w:w="243" w:type="pct"/>
          </w:tcPr>
          <w:p w14:paraId="58598F86" w14:textId="7FB789FF" w:rsidR="003B2E6E" w:rsidRPr="009659FB" w:rsidRDefault="003B2E6E" w:rsidP="003B2E6E">
            <w:pPr>
              <w:autoSpaceDE w:val="0"/>
              <w:autoSpaceDN w:val="0"/>
              <w:adjustRightInd w:val="0"/>
              <w:jc w:val="center"/>
              <w:rPr>
                <w:rFonts w:eastAsia="Calibri" w:cstheme="minorHAnsi"/>
                <w:b/>
                <w:bCs/>
              </w:rPr>
            </w:pPr>
            <w:r w:rsidRPr="009659FB">
              <w:rPr>
                <w:rFonts w:cstheme="minorHAnsi"/>
                <w:b/>
                <w:bCs/>
              </w:rPr>
              <w:t>4</w:t>
            </w:r>
          </w:p>
        </w:tc>
        <w:tc>
          <w:tcPr>
            <w:tcW w:w="1620" w:type="pct"/>
            <w:vAlign w:val="center"/>
          </w:tcPr>
          <w:p w14:paraId="14E5E8D9" w14:textId="4A0D48CC" w:rsidR="003B2E6E" w:rsidRPr="009659FB" w:rsidRDefault="00BB7365" w:rsidP="00BB7365">
            <w:pPr>
              <w:tabs>
                <w:tab w:val="left" w:pos="1985"/>
                <w:tab w:val="left" w:pos="2127"/>
                <w:tab w:val="left" w:pos="2552"/>
                <w:tab w:val="left" w:pos="7513"/>
              </w:tabs>
              <w:autoSpaceDE w:val="0"/>
              <w:autoSpaceDN w:val="0"/>
              <w:adjustRightInd w:val="0"/>
              <w:jc w:val="both"/>
              <w:rPr>
                <w:rFonts w:cstheme="minorHAnsi"/>
                <w:b/>
                <w:bCs/>
              </w:rPr>
            </w:pPr>
            <w:r w:rsidRPr="009659FB">
              <w:rPr>
                <w:rFonts w:cstheme="minorHAnsi"/>
                <w:b/>
                <w:bCs/>
              </w:rPr>
              <w:t>Re</w:t>
            </w:r>
            <w:r w:rsidR="003B2E6E" w:rsidRPr="009659FB">
              <w:rPr>
                <w:rFonts w:cstheme="minorHAnsi"/>
                <w:b/>
                <w:bCs/>
              </w:rPr>
              <w:t>port on the work and progress of the School Improvement Service.</w:t>
            </w:r>
          </w:p>
          <w:p w14:paraId="0827134B" w14:textId="53228A46" w:rsidR="003B2E6E" w:rsidRPr="009659FB" w:rsidRDefault="003B2E6E" w:rsidP="003B2E6E">
            <w:pPr>
              <w:tabs>
                <w:tab w:val="left" w:pos="1985"/>
                <w:tab w:val="left" w:pos="2127"/>
                <w:tab w:val="left" w:pos="2552"/>
                <w:tab w:val="left" w:pos="7513"/>
              </w:tabs>
              <w:autoSpaceDE w:val="0"/>
              <w:autoSpaceDN w:val="0"/>
              <w:adjustRightInd w:val="0"/>
              <w:rPr>
                <w:rFonts w:eastAsia="Calibri" w:cstheme="minorHAnsi"/>
                <w:b/>
                <w:bCs/>
              </w:rPr>
            </w:pPr>
            <w:r w:rsidRPr="009659FB">
              <w:rPr>
                <w:rFonts w:cstheme="minorHAnsi"/>
                <w:b/>
              </w:rPr>
              <w:t xml:space="preserve">  </w:t>
            </w:r>
          </w:p>
        </w:tc>
        <w:tc>
          <w:tcPr>
            <w:tcW w:w="637" w:type="pct"/>
          </w:tcPr>
          <w:p w14:paraId="6CCDEA46" w14:textId="19B09CD8" w:rsidR="003B2E6E" w:rsidRPr="009659FB" w:rsidRDefault="003B2E6E" w:rsidP="003B2E6E">
            <w:pPr>
              <w:autoSpaceDE w:val="0"/>
              <w:autoSpaceDN w:val="0"/>
              <w:adjustRightInd w:val="0"/>
              <w:jc w:val="center"/>
              <w:rPr>
                <w:rFonts w:eastAsia="Calibri" w:cstheme="minorHAnsi"/>
                <w:b/>
                <w:bCs/>
              </w:rPr>
            </w:pPr>
            <w:r w:rsidRPr="009659FB">
              <w:rPr>
                <w:rFonts w:eastAsia="Calibri" w:cstheme="minorHAnsi"/>
                <w:b/>
                <w:bCs/>
              </w:rPr>
              <w:t>JP</w:t>
            </w:r>
          </w:p>
        </w:tc>
        <w:tc>
          <w:tcPr>
            <w:tcW w:w="1819" w:type="pct"/>
          </w:tcPr>
          <w:p w14:paraId="1F157B63" w14:textId="6561CEEC" w:rsidR="00BB7365" w:rsidRPr="009659FB" w:rsidRDefault="00BB7365" w:rsidP="00BB7365">
            <w:pPr>
              <w:ind w:left="142"/>
              <w:rPr>
                <w:rFonts w:cstheme="minorHAnsi"/>
              </w:rPr>
            </w:pPr>
            <w:r w:rsidRPr="009659FB">
              <w:rPr>
                <w:rFonts w:eastAsia="Calibri" w:cstheme="minorHAnsi"/>
              </w:rPr>
              <w:t xml:space="preserve">Janet delivered a report on behalf of Jacqui Patterson to follow-up from the previous report to Schools Forum in October 2023 and provide the latest Ofsted position, and the financial commitment and actions for 2023-24, with </w:t>
            </w:r>
            <w:r w:rsidRPr="009659FB">
              <w:rPr>
                <w:rFonts w:cstheme="minorHAnsi"/>
              </w:rPr>
              <w:t>95% of maintained primary schools rated good or better, 12% outstanding and 100% of the maintained nurseries good or better. 2/3 maintained secondary schools are good; 1 is RI</w:t>
            </w:r>
            <w:r w:rsidR="009659FB" w:rsidRPr="009659FB">
              <w:rPr>
                <w:rFonts w:cstheme="minorHAnsi"/>
              </w:rPr>
              <w:t xml:space="preserve"> </w:t>
            </w:r>
            <w:r w:rsidRPr="009659FB">
              <w:rPr>
                <w:rFonts w:cstheme="minorHAnsi"/>
              </w:rPr>
              <w:t>but has recently been inspected and is awaiting its report.</w:t>
            </w:r>
          </w:p>
          <w:p w14:paraId="16FB7C9D" w14:textId="77777777" w:rsidR="00BB7365" w:rsidRPr="009659FB" w:rsidRDefault="00BB7365" w:rsidP="00BB7365">
            <w:pPr>
              <w:ind w:left="142"/>
              <w:rPr>
                <w:rFonts w:cstheme="minorHAnsi"/>
              </w:rPr>
            </w:pPr>
          </w:p>
          <w:p w14:paraId="5C6D3CD9" w14:textId="75DEA4B6" w:rsidR="00BB7365" w:rsidRPr="009659FB" w:rsidRDefault="00BB7365" w:rsidP="009659FB">
            <w:pPr>
              <w:ind w:left="142"/>
              <w:rPr>
                <w:rFonts w:cstheme="minorHAnsi"/>
              </w:rPr>
            </w:pPr>
            <w:r w:rsidRPr="009659FB">
              <w:rPr>
                <w:rFonts w:cstheme="minorHAnsi"/>
              </w:rPr>
              <w:t xml:space="preserve">This shows </w:t>
            </w:r>
            <w:r w:rsidR="009659FB" w:rsidRPr="009659FB">
              <w:rPr>
                <w:rFonts w:cstheme="minorHAnsi"/>
              </w:rPr>
              <w:t>significant impact</w:t>
            </w:r>
            <w:r w:rsidRPr="009659FB">
              <w:rPr>
                <w:rFonts w:cstheme="minorHAnsi"/>
              </w:rPr>
              <w:t xml:space="preserve"> of the role of the team, which now has added capacity and lots of improvement work to be delivered going forward including Research school, CPD collaborative and professional partnership.</w:t>
            </w:r>
          </w:p>
          <w:p w14:paraId="11ACA383" w14:textId="25CB585A" w:rsidR="00BB7365" w:rsidRPr="009659FB" w:rsidRDefault="00BB7365" w:rsidP="003B2E6E">
            <w:pPr>
              <w:autoSpaceDE w:val="0"/>
              <w:autoSpaceDN w:val="0"/>
              <w:adjustRightInd w:val="0"/>
              <w:rPr>
                <w:rFonts w:eastAsia="Calibri" w:cstheme="minorHAnsi"/>
              </w:rPr>
            </w:pPr>
          </w:p>
        </w:tc>
      </w:tr>
      <w:tr w:rsidR="003B2E6E" w:rsidRPr="009659FB" w14:paraId="0ED1CFEE" w14:textId="27099C1A" w:rsidTr="00D60CFF">
        <w:trPr>
          <w:trHeight w:val="731"/>
        </w:trPr>
        <w:tc>
          <w:tcPr>
            <w:tcW w:w="681" w:type="pct"/>
          </w:tcPr>
          <w:p w14:paraId="6F1F772B" w14:textId="77777777" w:rsidR="003B2E6E" w:rsidRPr="009659FB" w:rsidRDefault="003B2E6E" w:rsidP="003B2E6E">
            <w:pPr>
              <w:autoSpaceDE w:val="0"/>
              <w:autoSpaceDN w:val="0"/>
              <w:adjustRightInd w:val="0"/>
              <w:jc w:val="center"/>
              <w:rPr>
                <w:rFonts w:cstheme="minorHAnsi"/>
                <w:b/>
                <w:bCs/>
              </w:rPr>
            </w:pPr>
          </w:p>
          <w:p w14:paraId="252BA15D" w14:textId="77777777" w:rsidR="003B2E6E" w:rsidRPr="009659FB" w:rsidRDefault="003B2E6E" w:rsidP="003B2E6E">
            <w:pPr>
              <w:autoSpaceDE w:val="0"/>
              <w:autoSpaceDN w:val="0"/>
              <w:adjustRightInd w:val="0"/>
              <w:jc w:val="center"/>
              <w:rPr>
                <w:rFonts w:cstheme="minorHAnsi"/>
                <w:b/>
                <w:bCs/>
              </w:rPr>
            </w:pPr>
            <w:r w:rsidRPr="009659FB">
              <w:rPr>
                <w:rFonts w:cstheme="minorHAnsi"/>
                <w:b/>
                <w:bCs/>
              </w:rPr>
              <w:t>Items for Approval &amp; Items for information</w:t>
            </w:r>
          </w:p>
          <w:p w14:paraId="58FE0E7F" w14:textId="77777777" w:rsidR="003B2E6E" w:rsidRPr="009659FB" w:rsidRDefault="003B2E6E" w:rsidP="003B2E6E">
            <w:pPr>
              <w:autoSpaceDE w:val="0"/>
              <w:autoSpaceDN w:val="0"/>
              <w:adjustRightInd w:val="0"/>
              <w:jc w:val="center"/>
              <w:rPr>
                <w:rFonts w:eastAsia="Calibri" w:cstheme="minorHAnsi"/>
                <w:b/>
                <w:bCs/>
              </w:rPr>
            </w:pPr>
          </w:p>
        </w:tc>
        <w:tc>
          <w:tcPr>
            <w:tcW w:w="243" w:type="pct"/>
          </w:tcPr>
          <w:p w14:paraId="15DA2044" w14:textId="77777777" w:rsidR="003B2E6E" w:rsidRPr="009659FB" w:rsidRDefault="003B2E6E" w:rsidP="003B2E6E">
            <w:pPr>
              <w:autoSpaceDE w:val="0"/>
              <w:autoSpaceDN w:val="0"/>
              <w:adjustRightInd w:val="0"/>
              <w:jc w:val="center"/>
              <w:rPr>
                <w:rFonts w:cstheme="minorHAnsi"/>
                <w:b/>
                <w:bCs/>
              </w:rPr>
            </w:pPr>
          </w:p>
          <w:p w14:paraId="6C147C02" w14:textId="77777777" w:rsidR="003B2E6E" w:rsidRPr="009659FB" w:rsidRDefault="003B2E6E" w:rsidP="003B2E6E">
            <w:pPr>
              <w:autoSpaceDE w:val="0"/>
              <w:autoSpaceDN w:val="0"/>
              <w:adjustRightInd w:val="0"/>
              <w:jc w:val="center"/>
              <w:rPr>
                <w:rFonts w:cstheme="minorHAnsi"/>
                <w:b/>
                <w:bCs/>
              </w:rPr>
            </w:pPr>
          </w:p>
          <w:p w14:paraId="12668A38" w14:textId="68E6587A" w:rsidR="003B2E6E" w:rsidRPr="009659FB" w:rsidRDefault="003B2E6E" w:rsidP="003B2E6E">
            <w:pPr>
              <w:autoSpaceDE w:val="0"/>
              <w:autoSpaceDN w:val="0"/>
              <w:adjustRightInd w:val="0"/>
              <w:jc w:val="center"/>
              <w:rPr>
                <w:rFonts w:eastAsia="Calibri" w:cstheme="minorHAnsi"/>
                <w:b/>
                <w:bCs/>
              </w:rPr>
            </w:pPr>
            <w:r w:rsidRPr="009659FB">
              <w:rPr>
                <w:rFonts w:cstheme="minorHAnsi"/>
                <w:b/>
                <w:bCs/>
              </w:rPr>
              <w:t>5</w:t>
            </w:r>
          </w:p>
        </w:tc>
        <w:tc>
          <w:tcPr>
            <w:tcW w:w="1620" w:type="pct"/>
            <w:vAlign w:val="center"/>
          </w:tcPr>
          <w:p w14:paraId="32F118F1" w14:textId="67DD34FB" w:rsidR="003B2E6E" w:rsidRPr="009659FB" w:rsidRDefault="003B2E6E" w:rsidP="00595D2A">
            <w:pPr>
              <w:tabs>
                <w:tab w:val="left" w:pos="1985"/>
                <w:tab w:val="left" w:pos="2127"/>
                <w:tab w:val="left" w:pos="2552"/>
                <w:tab w:val="left" w:pos="7513"/>
              </w:tabs>
              <w:autoSpaceDE w:val="0"/>
              <w:autoSpaceDN w:val="0"/>
              <w:adjustRightInd w:val="0"/>
              <w:jc w:val="both"/>
              <w:rPr>
                <w:rFonts w:eastAsia="Calibri" w:cstheme="minorHAnsi"/>
                <w:b/>
                <w:bCs/>
              </w:rPr>
            </w:pPr>
            <w:r w:rsidRPr="009659FB">
              <w:rPr>
                <w:rFonts w:cstheme="minorHAnsi"/>
                <w:b/>
              </w:rPr>
              <w:t>DSG Funding Allocations to Schools; Central Schools Services; High Needs and Early Years Blocks for 2023/24.</w:t>
            </w:r>
          </w:p>
        </w:tc>
        <w:tc>
          <w:tcPr>
            <w:tcW w:w="637" w:type="pct"/>
          </w:tcPr>
          <w:p w14:paraId="23299F52" w14:textId="5C39E3D0" w:rsidR="003B2E6E" w:rsidRPr="009659FB" w:rsidRDefault="00FE4BA0" w:rsidP="003B2E6E">
            <w:pPr>
              <w:autoSpaceDE w:val="0"/>
              <w:autoSpaceDN w:val="0"/>
              <w:adjustRightInd w:val="0"/>
              <w:jc w:val="center"/>
              <w:rPr>
                <w:rFonts w:eastAsia="Calibri" w:cstheme="minorHAnsi"/>
                <w:b/>
                <w:bCs/>
              </w:rPr>
            </w:pPr>
            <w:proofErr w:type="spellStart"/>
            <w:r w:rsidRPr="009659FB">
              <w:rPr>
                <w:rFonts w:eastAsia="Calibri" w:cstheme="minorHAnsi"/>
                <w:b/>
                <w:bCs/>
              </w:rPr>
              <w:t>KMcB</w:t>
            </w:r>
            <w:proofErr w:type="spellEnd"/>
          </w:p>
        </w:tc>
        <w:tc>
          <w:tcPr>
            <w:tcW w:w="1819" w:type="pct"/>
          </w:tcPr>
          <w:p w14:paraId="5AD63E97" w14:textId="6C12023E" w:rsidR="001C7109" w:rsidRPr="009659FB" w:rsidRDefault="001C7109" w:rsidP="001C7109">
            <w:pPr>
              <w:rPr>
                <w:rFonts w:cstheme="minorHAnsi"/>
              </w:rPr>
            </w:pPr>
            <w:r w:rsidRPr="009659FB">
              <w:rPr>
                <w:rFonts w:cstheme="minorHAnsi"/>
              </w:rPr>
              <w:t>Kevin delivered a comprehensive report to provide members with information on the 2024/25 proposed funding allocations to Early Years; High Needs; Individual Schools Budgets and the Central Schools Services Block (including delegation and de-delegation) on which Schools Forum are asked to formally approve as required.</w:t>
            </w:r>
          </w:p>
          <w:p w14:paraId="611550C5" w14:textId="77777777" w:rsidR="001C7109" w:rsidRPr="009659FB" w:rsidRDefault="001C7109" w:rsidP="001C7109">
            <w:pPr>
              <w:rPr>
                <w:rFonts w:cstheme="minorHAnsi"/>
              </w:rPr>
            </w:pPr>
          </w:p>
          <w:p w14:paraId="682C1107" w14:textId="77777777" w:rsidR="001C7109" w:rsidRPr="009659FB" w:rsidRDefault="001C7109" w:rsidP="001C7109">
            <w:pPr>
              <w:rPr>
                <w:rFonts w:cstheme="minorHAnsi"/>
              </w:rPr>
            </w:pPr>
            <w:r w:rsidRPr="009659FB">
              <w:rPr>
                <w:rFonts w:cstheme="minorHAnsi"/>
              </w:rPr>
              <w:lastRenderedPageBreak/>
              <w:t>To note the intention of the Local Authority to submit the final Authority Proforma Tool (APT) Return on Schools funding to the DfE by the deadline of 22nd January 2024 to enable School Budgets to be set for 2024/25.</w:t>
            </w:r>
          </w:p>
          <w:p w14:paraId="5149FCBA" w14:textId="77777777" w:rsidR="00055F3D" w:rsidRPr="009659FB" w:rsidRDefault="00055F3D" w:rsidP="00055F3D">
            <w:pPr>
              <w:rPr>
                <w:rFonts w:cstheme="minorHAnsi"/>
              </w:rPr>
            </w:pPr>
            <w:r w:rsidRPr="009659FB">
              <w:rPr>
                <w:rFonts w:cstheme="minorHAnsi"/>
              </w:rPr>
              <w:t>The Schools’ Forum is asked to note / and or agree the following recommendations:</w:t>
            </w:r>
          </w:p>
          <w:p w14:paraId="1E715A64" w14:textId="77777777" w:rsidR="00055F3D" w:rsidRPr="009659FB" w:rsidRDefault="00055F3D" w:rsidP="00055F3D">
            <w:pPr>
              <w:rPr>
                <w:rFonts w:cstheme="minorHAnsi"/>
              </w:rPr>
            </w:pPr>
          </w:p>
          <w:p w14:paraId="7DA57A9A" w14:textId="77777777" w:rsidR="00055F3D" w:rsidRPr="009659FB" w:rsidRDefault="00055F3D" w:rsidP="00055F3D">
            <w:pPr>
              <w:rPr>
                <w:rFonts w:cstheme="minorHAnsi"/>
              </w:rPr>
            </w:pPr>
            <w:r w:rsidRPr="009659FB">
              <w:rPr>
                <w:rFonts w:cstheme="minorHAnsi"/>
              </w:rPr>
              <w:t>ITEMS FOR NOTING BY SCHOOLS FORUM</w:t>
            </w:r>
          </w:p>
          <w:p w14:paraId="505D62B3" w14:textId="77777777" w:rsidR="00055F3D" w:rsidRPr="009659FB" w:rsidRDefault="00055F3D" w:rsidP="00055F3D">
            <w:pPr>
              <w:rPr>
                <w:rFonts w:cstheme="minorHAnsi"/>
              </w:rPr>
            </w:pPr>
          </w:p>
          <w:p w14:paraId="29A05781" w14:textId="13F7BBA0" w:rsidR="00055F3D" w:rsidRPr="009659FB" w:rsidRDefault="00055F3D" w:rsidP="00055F3D">
            <w:pPr>
              <w:rPr>
                <w:rFonts w:cstheme="minorHAnsi"/>
              </w:rPr>
            </w:pPr>
            <w:r w:rsidRPr="009659FB">
              <w:rPr>
                <w:rFonts w:cstheme="minorHAnsi"/>
              </w:rPr>
              <w:t>• Note Sefton’s overall DSG funding for 2024/25 and the allocation assigned to each of the 4 funding blocks with any adjustments to be made (Section 1).</w:t>
            </w:r>
          </w:p>
          <w:p w14:paraId="6F3CF17A" w14:textId="77777777" w:rsidR="00055F3D" w:rsidRPr="009659FB" w:rsidRDefault="00055F3D" w:rsidP="00055F3D">
            <w:pPr>
              <w:rPr>
                <w:rFonts w:cstheme="minorHAnsi"/>
              </w:rPr>
            </w:pPr>
          </w:p>
          <w:p w14:paraId="0749A79D" w14:textId="4F3E231E" w:rsidR="00055F3D" w:rsidRPr="009659FB" w:rsidRDefault="00055F3D" w:rsidP="00055F3D">
            <w:pPr>
              <w:rPr>
                <w:rFonts w:cstheme="minorHAnsi"/>
              </w:rPr>
            </w:pPr>
            <w:r w:rsidRPr="009659FB">
              <w:rPr>
                <w:rFonts w:cstheme="minorHAnsi"/>
              </w:rPr>
              <w:t>• Note the Local Authority recommendations in support of the Individual Schools Budgets (ISBs) for 2024/25 before any de-delegation from Maintained Schools – (Section 2); and note the LA proposal not to set aside any pupil growth contingency from the 2024/25 allocated provision in respect of the Infant Class size/Pupil Growth contingency adjustments, and to use instead, previous unused pupil growth provision brought forward within Schools Centrally retained DSG reserves, which stands at £0.292m brought forward from 2022/23. This would enable the full allocation of Pupil Growth £1.401m for 2024/25 to be allocated to schools through the Formula funding (subject to approval by schools, below).</w:t>
            </w:r>
          </w:p>
          <w:p w14:paraId="156520F1" w14:textId="77777777" w:rsidR="00055F3D" w:rsidRPr="009659FB" w:rsidRDefault="00055F3D" w:rsidP="00055F3D">
            <w:pPr>
              <w:rPr>
                <w:rFonts w:cstheme="minorHAnsi"/>
              </w:rPr>
            </w:pPr>
          </w:p>
          <w:p w14:paraId="2FAFEAE8" w14:textId="1008D587" w:rsidR="00055F3D" w:rsidRPr="009659FB" w:rsidRDefault="00055F3D" w:rsidP="00055F3D">
            <w:pPr>
              <w:rPr>
                <w:rFonts w:cstheme="minorHAnsi"/>
              </w:rPr>
            </w:pPr>
            <w:r w:rsidRPr="009659FB">
              <w:rPr>
                <w:rFonts w:cstheme="minorHAnsi"/>
              </w:rPr>
              <w:t xml:space="preserve">• Note the provision of funding for Early Years (Section 3) and the intention of the LA to increase the base hourly rates payable to all EY Providers for U2 s ; 2 ; 3 and 4-Year-old childcare as set out in the Table at para 3.4; and, in line with 2023/24, the intention of the Local Authority to passport the funding given for the former Teachers Employer’s Pay and Pensions Grants to Schools with Nursery Classes and PVIs with qualified teachers via a Quality supplement using data provided through the January 2024 Census  Data (allocation to be agreed before 1 April 2024) </w:t>
            </w:r>
          </w:p>
          <w:p w14:paraId="62D49961" w14:textId="77777777" w:rsidR="00055F3D" w:rsidRPr="009659FB" w:rsidRDefault="00055F3D" w:rsidP="00055F3D">
            <w:pPr>
              <w:rPr>
                <w:rFonts w:cstheme="minorHAnsi"/>
              </w:rPr>
            </w:pPr>
          </w:p>
          <w:p w14:paraId="0AD39AF4" w14:textId="3DB7B959" w:rsidR="00055F3D" w:rsidRPr="009659FB" w:rsidRDefault="00055F3D" w:rsidP="00055F3D">
            <w:pPr>
              <w:rPr>
                <w:rFonts w:cstheme="minorHAnsi"/>
              </w:rPr>
            </w:pPr>
            <w:r w:rsidRPr="009659FB">
              <w:rPr>
                <w:rFonts w:cstheme="minorHAnsi"/>
              </w:rPr>
              <w:lastRenderedPageBreak/>
              <w:t>• Note the provision of funding for High Needs in 2024/25 (Section 4).</w:t>
            </w:r>
          </w:p>
          <w:p w14:paraId="71247D2A" w14:textId="77777777" w:rsidR="00055F3D" w:rsidRPr="009659FB" w:rsidRDefault="00055F3D" w:rsidP="00055F3D">
            <w:pPr>
              <w:rPr>
                <w:rFonts w:cstheme="minorHAnsi"/>
              </w:rPr>
            </w:pPr>
          </w:p>
          <w:p w14:paraId="72EC3FDB" w14:textId="736CFE9B" w:rsidR="00055F3D" w:rsidRPr="009659FB" w:rsidRDefault="00055F3D" w:rsidP="00055F3D">
            <w:pPr>
              <w:rPr>
                <w:rFonts w:cstheme="minorHAnsi"/>
              </w:rPr>
            </w:pPr>
            <w:r w:rsidRPr="009659FB">
              <w:rPr>
                <w:rFonts w:cstheme="minorHAnsi"/>
              </w:rPr>
              <w:t>• Note the 2024/25 DSG Allocation from the Central Services Schools Block and the specific areas this includes (Section 5).</w:t>
            </w:r>
          </w:p>
          <w:p w14:paraId="4FBEF08B" w14:textId="77777777" w:rsidR="00055F3D" w:rsidRPr="009659FB" w:rsidRDefault="00055F3D" w:rsidP="00055F3D">
            <w:pPr>
              <w:rPr>
                <w:rFonts w:cstheme="minorHAnsi"/>
              </w:rPr>
            </w:pPr>
          </w:p>
          <w:p w14:paraId="6C5A9DC1" w14:textId="535DB0CA" w:rsidR="00055F3D" w:rsidRPr="009659FB" w:rsidRDefault="00055F3D" w:rsidP="00055F3D">
            <w:pPr>
              <w:rPr>
                <w:rFonts w:cstheme="minorHAnsi"/>
              </w:rPr>
            </w:pPr>
            <w:r w:rsidRPr="009659FB">
              <w:rPr>
                <w:rFonts w:cstheme="minorHAnsi"/>
              </w:rPr>
              <w:t>• Note the paragraphs (6.6 to 6.7) on specific schools de-delegated items (Section 6).</w:t>
            </w:r>
          </w:p>
          <w:p w14:paraId="6B62F636" w14:textId="77777777" w:rsidR="00055F3D" w:rsidRPr="009659FB" w:rsidRDefault="00055F3D" w:rsidP="00055F3D">
            <w:pPr>
              <w:rPr>
                <w:rFonts w:cstheme="minorHAnsi"/>
              </w:rPr>
            </w:pPr>
          </w:p>
          <w:p w14:paraId="7D62CD1A" w14:textId="77777777" w:rsidR="00055F3D" w:rsidRPr="009659FB" w:rsidRDefault="00055F3D" w:rsidP="00055F3D">
            <w:pPr>
              <w:rPr>
                <w:rFonts w:cstheme="minorHAnsi"/>
              </w:rPr>
            </w:pPr>
            <w:r w:rsidRPr="009659FB">
              <w:rPr>
                <w:rFonts w:cstheme="minorHAnsi"/>
              </w:rPr>
              <w:t>ITEMS REQUIRING A VOTE OF SCHOOL FORUM REPRESENTATIVES AS NECESSARY</w:t>
            </w:r>
          </w:p>
          <w:p w14:paraId="52635A60" w14:textId="77777777" w:rsidR="00055F3D" w:rsidRPr="009659FB" w:rsidRDefault="00055F3D" w:rsidP="00055F3D">
            <w:pPr>
              <w:rPr>
                <w:rFonts w:cstheme="minorHAnsi"/>
              </w:rPr>
            </w:pPr>
          </w:p>
          <w:p w14:paraId="488EFF7F" w14:textId="1A023DE4" w:rsidR="00055F3D" w:rsidRPr="009659FB" w:rsidRDefault="00055F3D" w:rsidP="00055F3D">
            <w:pPr>
              <w:rPr>
                <w:rFonts w:cstheme="minorHAnsi"/>
              </w:rPr>
            </w:pPr>
            <w:r w:rsidRPr="009659FB">
              <w:rPr>
                <w:rFonts w:cstheme="minorHAnsi"/>
              </w:rPr>
              <w:t>• To agree by a vote which APT model of Schools Funding for 2024/25 to adopt – Model 1 including the transfer of 0.5% Schools Block funding to High Needs OR Model 2 which is the normal funding allocation to schools without any contribution towards High Needs. (ALL Primary and Secondary Phases to vote)</w:t>
            </w:r>
          </w:p>
          <w:p w14:paraId="30EC972F" w14:textId="77777777" w:rsidR="00055F3D" w:rsidRPr="009659FB" w:rsidRDefault="00055F3D" w:rsidP="00055F3D">
            <w:pPr>
              <w:rPr>
                <w:rFonts w:cstheme="minorHAnsi"/>
              </w:rPr>
            </w:pPr>
          </w:p>
          <w:p w14:paraId="7F70BD10" w14:textId="08846E7E" w:rsidR="00055F3D" w:rsidRPr="009659FB" w:rsidRDefault="00055F3D" w:rsidP="00055F3D">
            <w:pPr>
              <w:rPr>
                <w:rFonts w:cstheme="minorHAnsi"/>
              </w:rPr>
            </w:pPr>
            <w:r w:rsidRPr="009659FB">
              <w:rPr>
                <w:rFonts w:cstheme="minorHAnsi"/>
              </w:rPr>
              <w:t>• To agree by a vote, to the proposal by LA Finance officers, that no specific contingency amount (£0.000m) should be set aside in support of significant pre-16 pupil growth and/or in compliance with KS1 infant class size legislation as described in Paras 2.17 to 2.20, and that any call on this funding will be met in 2024/25 from unused pupil growth contingency brought forward in Central DSG balances (£0.292m). Further, that the full Pupil Growth allocation be allocated to schools via the schools’ formula in 2024/25 (£1.401m) (ALL Primary and Secondary School Phases to vote)</w:t>
            </w:r>
          </w:p>
          <w:p w14:paraId="23120A99" w14:textId="77777777" w:rsidR="00055F3D" w:rsidRPr="009659FB" w:rsidRDefault="00055F3D" w:rsidP="00055F3D">
            <w:pPr>
              <w:rPr>
                <w:rFonts w:cstheme="minorHAnsi"/>
              </w:rPr>
            </w:pPr>
          </w:p>
          <w:p w14:paraId="062D45C2" w14:textId="2AC73FFA" w:rsidR="00055F3D" w:rsidRPr="009659FB" w:rsidRDefault="00055F3D" w:rsidP="00055F3D">
            <w:pPr>
              <w:rPr>
                <w:rFonts w:cstheme="minorHAnsi"/>
              </w:rPr>
            </w:pPr>
            <w:r w:rsidRPr="009659FB">
              <w:rPr>
                <w:rFonts w:cstheme="minorHAnsi"/>
              </w:rPr>
              <w:t>• To agree by a vote to support the Central Schools Services Block (CSSB) funding allocation as proposed (totalling £1.501m 24/25) with associated services. See Paras 5.1 to 5.7 (ALL Primary and Secondary School Phases to vote)</w:t>
            </w:r>
          </w:p>
          <w:p w14:paraId="11D9E378" w14:textId="77777777" w:rsidR="00055F3D" w:rsidRPr="009659FB" w:rsidRDefault="00055F3D" w:rsidP="00055F3D">
            <w:pPr>
              <w:rPr>
                <w:rFonts w:cstheme="minorHAnsi"/>
              </w:rPr>
            </w:pPr>
          </w:p>
          <w:p w14:paraId="6EF82AB6" w14:textId="2512AE23" w:rsidR="00055F3D" w:rsidRPr="009659FB" w:rsidRDefault="00055F3D" w:rsidP="00055F3D">
            <w:pPr>
              <w:rPr>
                <w:rFonts w:cstheme="minorHAnsi"/>
              </w:rPr>
            </w:pPr>
            <w:r w:rsidRPr="009659FB">
              <w:rPr>
                <w:rFonts w:cstheme="minorHAnsi"/>
              </w:rPr>
              <w:t xml:space="preserve">• To agree by a vote to the rates to be applied against Maintained Schools funding for 2024/25, in recovery of </w:t>
            </w:r>
            <w:r w:rsidRPr="009659FB">
              <w:rPr>
                <w:rFonts w:cstheme="minorHAnsi"/>
              </w:rPr>
              <w:lastRenderedPageBreak/>
              <w:t>statutory costs incurred by the Local Authority on their behalf. This item was originally agreed as a de-delegated item in 2018/19 and in subsequent years since then; and this will need to be agreed for 2024/25 by Forum today.  Costs are treated as de-delegated through the APT and raised through the proposed charges for 2024/25 - per pupil for Primary and Secondary schools of £23.59; £47.10 per Place for Special schools; £47.10 for AP Places; and £21.29 per PTE place at Nursery schools. See Paras 6.1 to 6.3 (Maintained Schools to vote by phase as required, and including Primary; Secondary; Special/AP and Maintained Nursery Phases)</w:t>
            </w:r>
          </w:p>
          <w:p w14:paraId="418B8A31" w14:textId="77777777" w:rsidR="00055F3D" w:rsidRPr="009659FB" w:rsidRDefault="00055F3D" w:rsidP="00055F3D">
            <w:pPr>
              <w:rPr>
                <w:rFonts w:cstheme="minorHAnsi"/>
              </w:rPr>
            </w:pPr>
          </w:p>
          <w:p w14:paraId="2141603B" w14:textId="2300C8BF" w:rsidR="00055F3D" w:rsidRPr="009659FB" w:rsidRDefault="00055F3D" w:rsidP="00055F3D">
            <w:pPr>
              <w:rPr>
                <w:rFonts w:cstheme="minorHAnsi"/>
              </w:rPr>
            </w:pPr>
            <w:r w:rsidRPr="009659FB">
              <w:rPr>
                <w:rFonts w:cstheme="minorHAnsi"/>
              </w:rPr>
              <w:t>• To agree, by a vote of the Maintained Schools Sector only, the basis for and, de-delegation of specific central services as required in paras 6.6 to 6.7 Items A to E, to be pooled centrally by the local authority to provide a service to all ‘maintained’ schools. (Note* Maintained Primary and Secondary Schools Only, to vote by phase, as necessary across Items A to D; and for Item E (School Improvement services) – vote also to include Special/AP and Maintained Nursery Schools)</w:t>
            </w:r>
          </w:p>
          <w:p w14:paraId="2670CA46" w14:textId="77777777" w:rsidR="00055F3D" w:rsidRPr="009659FB" w:rsidRDefault="00055F3D" w:rsidP="00055F3D">
            <w:pPr>
              <w:rPr>
                <w:rFonts w:cstheme="minorHAnsi"/>
              </w:rPr>
            </w:pPr>
          </w:p>
          <w:p w14:paraId="500C9FDE" w14:textId="77777777" w:rsidR="00055F3D" w:rsidRPr="009659FB" w:rsidRDefault="00055F3D" w:rsidP="00055F3D">
            <w:pPr>
              <w:rPr>
                <w:rFonts w:cstheme="minorHAnsi"/>
              </w:rPr>
            </w:pPr>
            <w:r w:rsidRPr="009659FB">
              <w:rPr>
                <w:rFonts w:cstheme="minorHAnsi"/>
              </w:rPr>
              <w:t>FINAL OUTCOME FOR NOTING</w:t>
            </w:r>
          </w:p>
          <w:p w14:paraId="0F5DE995" w14:textId="77777777" w:rsidR="00055F3D" w:rsidRPr="009659FB" w:rsidRDefault="00055F3D" w:rsidP="00055F3D">
            <w:pPr>
              <w:rPr>
                <w:rFonts w:cstheme="minorHAnsi"/>
              </w:rPr>
            </w:pPr>
          </w:p>
          <w:p w14:paraId="2D06E114" w14:textId="7F4BB5F4" w:rsidR="001C7109" w:rsidRPr="009659FB" w:rsidRDefault="00055F3D" w:rsidP="00055F3D">
            <w:pPr>
              <w:rPr>
                <w:rFonts w:cstheme="minorHAnsi"/>
              </w:rPr>
            </w:pPr>
            <w:r w:rsidRPr="009659FB">
              <w:rPr>
                <w:rFonts w:cstheme="minorHAnsi"/>
              </w:rPr>
              <w:t>• Schools Forum note the intention of the Local Authority to submit the final APT for the 2024/25 schools’ formula funding to the DfE, by the deadline of 22nd January 2024.</w:t>
            </w:r>
          </w:p>
          <w:p w14:paraId="3BF0C293" w14:textId="77777777" w:rsidR="00055F3D" w:rsidRPr="009659FB" w:rsidRDefault="00055F3D" w:rsidP="00055F3D">
            <w:pPr>
              <w:rPr>
                <w:rFonts w:cstheme="minorHAnsi"/>
              </w:rPr>
            </w:pPr>
          </w:p>
          <w:p w14:paraId="31A6887B" w14:textId="3DD01250" w:rsidR="00055F3D" w:rsidRPr="009659FB" w:rsidRDefault="00055F3D" w:rsidP="00055F3D">
            <w:pPr>
              <w:rPr>
                <w:rFonts w:cstheme="minorHAnsi"/>
              </w:rPr>
            </w:pPr>
            <w:r w:rsidRPr="009659FB">
              <w:rPr>
                <w:rFonts w:cstheme="minorHAnsi"/>
              </w:rPr>
              <w:t xml:space="preserve">After the report was </w:t>
            </w:r>
            <w:r w:rsidR="009659FB" w:rsidRPr="009659FB">
              <w:rPr>
                <w:rFonts w:cstheme="minorHAnsi"/>
              </w:rPr>
              <w:t>presented,</w:t>
            </w:r>
            <w:r w:rsidRPr="009659FB">
              <w:rPr>
                <w:rFonts w:cstheme="minorHAnsi"/>
              </w:rPr>
              <w:t xml:space="preserve"> there was extensive discission around the ATP model between members.  After the discussion it was agreed that members supported the notion of the 0.5%</w:t>
            </w:r>
            <w:r w:rsidR="00A569F6">
              <w:rPr>
                <w:rFonts w:cstheme="minorHAnsi"/>
              </w:rPr>
              <w:t xml:space="preserve"> model</w:t>
            </w:r>
            <w:r w:rsidRPr="009659FB">
              <w:rPr>
                <w:rFonts w:cstheme="minorHAnsi"/>
              </w:rPr>
              <w:t xml:space="preserve"> </w:t>
            </w:r>
            <w:r w:rsidR="00FF6F5B" w:rsidRPr="009659FB">
              <w:rPr>
                <w:rFonts w:cstheme="minorHAnsi"/>
              </w:rPr>
              <w:t xml:space="preserve">in principle, however they would like to explore a different model of reallocation to ensure that no school supporting above 3% </w:t>
            </w:r>
            <w:r w:rsidR="00A569F6">
              <w:rPr>
                <w:rFonts w:cstheme="minorHAnsi"/>
              </w:rPr>
              <w:t xml:space="preserve">SEND </w:t>
            </w:r>
            <w:r w:rsidR="00FF6F5B" w:rsidRPr="009659FB">
              <w:rPr>
                <w:rFonts w:cstheme="minorHAnsi"/>
              </w:rPr>
              <w:t>is worse off</w:t>
            </w:r>
            <w:r w:rsidR="00887D2B" w:rsidRPr="009659FB">
              <w:rPr>
                <w:rFonts w:cstheme="minorHAnsi"/>
              </w:rPr>
              <w:t xml:space="preserve">.  It was agreed to set up a representative working group to consider how this could be done </w:t>
            </w:r>
            <w:proofErr w:type="gramStart"/>
            <w:r w:rsidR="00887D2B" w:rsidRPr="009659FB">
              <w:rPr>
                <w:rFonts w:cstheme="minorHAnsi"/>
              </w:rPr>
              <w:t>and also</w:t>
            </w:r>
            <w:proofErr w:type="gramEnd"/>
            <w:r w:rsidR="00887D2B" w:rsidRPr="009659FB">
              <w:rPr>
                <w:rFonts w:cstheme="minorHAnsi"/>
              </w:rPr>
              <w:t xml:space="preserve"> to consider schools that border other boroughs to ensure they are considered due to the impact out of borough children have </w:t>
            </w:r>
            <w:r w:rsidR="00887D2B" w:rsidRPr="009659FB">
              <w:rPr>
                <w:rFonts w:cstheme="minorHAnsi"/>
              </w:rPr>
              <w:lastRenderedPageBreak/>
              <w:t>on the budget</w:t>
            </w:r>
            <w:r w:rsidR="00606CBA" w:rsidRPr="009659FB">
              <w:rPr>
                <w:rFonts w:cstheme="minorHAnsi"/>
              </w:rPr>
              <w:t xml:space="preserve"> for all children.</w:t>
            </w:r>
            <w:r w:rsidR="003B0F38" w:rsidRPr="009659FB">
              <w:rPr>
                <w:rFonts w:cstheme="minorHAnsi"/>
              </w:rPr>
              <w:t xml:space="preserve"> </w:t>
            </w:r>
            <w:proofErr w:type="spellStart"/>
            <w:r w:rsidR="003B0F38" w:rsidRPr="009659FB">
              <w:rPr>
                <w:rFonts w:cstheme="minorHAnsi"/>
              </w:rPr>
              <w:t>KMcB</w:t>
            </w:r>
            <w:proofErr w:type="spellEnd"/>
            <w:r w:rsidR="003B0F38" w:rsidRPr="009659FB">
              <w:rPr>
                <w:rFonts w:cstheme="minorHAnsi"/>
              </w:rPr>
              <w:t xml:space="preserve"> to arrange a working group.</w:t>
            </w:r>
          </w:p>
          <w:p w14:paraId="1AE56EEB" w14:textId="77777777" w:rsidR="00055F3D" w:rsidRPr="009659FB" w:rsidRDefault="00055F3D" w:rsidP="001C7109">
            <w:pPr>
              <w:rPr>
                <w:rFonts w:cstheme="minorHAnsi"/>
              </w:rPr>
            </w:pPr>
          </w:p>
          <w:p w14:paraId="2E4B2CBC" w14:textId="5894D91F" w:rsidR="00055F3D" w:rsidRPr="009659FB" w:rsidRDefault="00606CBA" w:rsidP="001C7109">
            <w:pPr>
              <w:rPr>
                <w:rFonts w:cstheme="minorHAnsi"/>
              </w:rPr>
            </w:pPr>
            <w:r w:rsidRPr="009659FB">
              <w:rPr>
                <w:rFonts w:cstheme="minorHAnsi"/>
              </w:rPr>
              <w:t>Vote 1</w:t>
            </w:r>
          </w:p>
          <w:p w14:paraId="61115E59" w14:textId="10B6B9CF" w:rsidR="00606CBA" w:rsidRPr="009659FB" w:rsidRDefault="00606CBA" w:rsidP="001C7109">
            <w:pPr>
              <w:rPr>
                <w:rFonts w:cstheme="minorHAnsi"/>
              </w:rPr>
            </w:pPr>
            <w:r w:rsidRPr="009659FB">
              <w:rPr>
                <w:rFonts w:cstheme="minorHAnsi"/>
              </w:rPr>
              <w:t>Agree Model 1 - 10         Agree Model 2 – 0 (Model 1 agreed)</w:t>
            </w:r>
          </w:p>
          <w:p w14:paraId="05398DF4" w14:textId="77777777" w:rsidR="00606CBA" w:rsidRPr="009659FB" w:rsidRDefault="00606CBA" w:rsidP="001C7109">
            <w:pPr>
              <w:rPr>
                <w:rFonts w:cstheme="minorHAnsi"/>
              </w:rPr>
            </w:pPr>
          </w:p>
          <w:p w14:paraId="169136FD" w14:textId="6068F512" w:rsidR="00606CBA" w:rsidRPr="009659FB" w:rsidRDefault="00606CBA" w:rsidP="001C7109">
            <w:pPr>
              <w:rPr>
                <w:rFonts w:cstheme="minorHAnsi"/>
              </w:rPr>
            </w:pPr>
            <w:r w:rsidRPr="009659FB">
              <w:rPr>
                <w:rFonts w:cstheme="minorHAnsi"/>
              </w:rPr>
              <w:t>Vote 2</w:t>
            </w:r>
          </w:p>
          <w:p w14:paraId="38A495FB" w14:textId="1267603F" w:rsidR="00606CBA" w:rsidRPr="009659FB" w:rsidRDefault="00606CBA" w:rsidP="001C7109">
            <w:pPr>
              <w:rPr>
                <w:rFonts w:cstheme="minorHAnsi"/>
              </w:rPr>
            </w:pPr>
            <w:r w:rsidRPr="009659FB">
              <w:rPr>
                <w:rFonts w:cstheme="minorHAnsi"/>
              </w:rPr>
              <w:t>Agree (12)   Disagree (0) (Agree accepted)</w:t>
            </w:r>
          </w:p>
          <w:p w14:paraId="21D5A675" w14:textId="77777777" w:rsidR="00606CBA" w:rsidRPr="009659FB" w:rsidRDefault="00606CBA" w:rsidP="001C7109">
            <w:pPr>
              <w:rPr>
                <w:rFonts w:cstheme="minorHAnsi"/>
              </w:rPr>
            </w:pPr>
          </w:p>
          <w:p w14:paraId="1B4550F1" w14:textId="068B3C68" w:rsidR="00606CBA" w:rsidRPr="009659FB" w:rsidRDefault="00606CBA" w:rsidP="001C7109">
            <w:pPr>
              <w:rPr>
                <w:rFonts w:cstheme="minorHAnsi"/>
              </w:rPr>
            </w:pPr>
            <w:r w:rsidRPr="009659FB">
              <w:rPr>
                <w:rFonts w:cstheme="minorHAnsi"/>
              </w:rPr>
              <w:t>Vote 3</w:t>
            </w:r>
          </w:p>
          <w:p w14:paraId="5AC88B86" w14:textId="507BBADF" w:rsidR="00606CBA" w:rsidRPr="009659FB" w:rsidRDefault="00606CBA" w:rsidP="001C7109">
            <w:pPr>
              <w:rPr>
                <w:rFonts w:cstheme="minorHAnsi"/>
              </w:rPr>
            </w:pPr>
            <w:r w:rsidRPr="009659FB">
              <w:rPr>
                <w:rFonts w:cstheme="minorHAnsi"/>
              </w:rPr>
              <w:t>Agree (13) Disagree (0) (Agree accepted)</w:t>
            </w:r>
          </w:p>
          <w:p w14:paraId="2C25F15B" w14:textId="77777777" w:rsidR="00606CBA" w:rsidRPr="009659FB" w:rsidRDefault="00606CBA" w:rsidP="001C7109">
            <w:pPr>
              <w:rPr>
                <w:rFonts w:cstheme="minorHAnsi"/>
              </w:rPr>
            </w:pPr>
          </w:p>
          <w:p w14:paraId="5B164EF2" w14:textId="3512D221" w:rsidR="00606CBA" w:rsidRPr="009659FB" w:rsidRDefault="00606CBA" w:rsidP="001C7109">
            <w:pPr>
              <w:rPr>
                <w:rFonts w:cstheme="minorHAnsi"/>
              </w:rPr>
            </w:pPr>
            <w:r w:rsidRPr="009659FB">
              <w:rPr>
                <w:rFonts w:cstheme="minorHAnsi"/>
              </w:rPr>
              <w:t>Vote 4 by phase</w:t>
            </w:r>
          </w:p>
          <w:p w14:paraId="52A7A26C" w14:textId="78C650EB" w:rsidR="00606CBA" w:rsidRPr="009659FB" w:rsidRDefault="00606CBA" w:rsidP="001C7109">
            <w:pPr>
              <w:rPr>
                <w:rFonts w:cstheme="minorHAnsi"/>
              </w:rPr>
            </w:pPr>
            <w:r w:rsidRPr="009659FB">
              <w:rPr>
                <w:rFonts w:cstheme="minorHAnsi"/>
              </w:rPr>
              <w:t>Primary Agree (7) Disagree (0) (Agree accepted)</w:t>
            </w:r>
          </w:p>
          <w:p w14:paraId="7D2032F9" w14:textId="5C0B84C2" w:rsidR="00606CBA" w:rsidRPr="009659FB" w:rsidRDefault="00606CBA" w:rsidP="001C7109">
            <w:pPr>
              <w:rPr>
                <w:rFonts w:cstheme="minorHAnsi"/>
              </w:rPr>
            </w:pPr>
            <w:r w:rsidRPr="009659FB">
              <w:rPr>
                <w:rFonts w:cstheme="minorHAnsi"/>
              </w:rPr>
              <w:t>Secondary Agree (2) Disagree (0) (Agree accepted)</w:t>
            </w:r>
          </w:p>
          <w:p w14:paraId="75500448" w14:textId="0CBEDDC4" w:rsidR="00606CBA" w:rsidRPr="009659FB" w:rsidRDefault="00606CBA" w:rsidP="001C7109">
            <w:pPr>
              <w:rPr>
                <w:rFonts w:cstheme="minorHAnsi"/>
              </w:rPr>
            </w:pPr>
            <w:r w:rsidRPr="009659FB">
              <w:rPr>
                <w:rFonts w:cstheme="minorHAnsi"/>
              </w:rPr>
              <w:t>Special / AP Agree (1) Disagree (0) (Agree accepted)</w:t>
            </w:r>
          </w:p>
          <w:p w14:paraId="053CDE1A" w14:textId="6AB4B377" w:rsidR="00606CBA" w:rsidRPr="009659FB" w:rsidRDefault="00606CBA" w:rsidP="001C7109">
            <w:pPr>
              <w:rPr>
                <w:rFonts w:cstheme="minorHAnsi"/>
              </w:rPr>
            </w:pPr>
            <w:r w:rsidRPr="009659FB">
              <w:rPr>
                <w:rFonts w:cstheme="minorHAnsi"/>
              </w:rPr>
              <w:t xml:space="preserve">Nursery – no representation </w:t>
            </w:r>
            <w:r w:rsidR="00C40859" w:rsidRPr="009659FB">
              <w:rPr>
                <w:rFonts w:cstheme="minorHAnsi"/>
              </w:rPr>
              <w:t>(No vote)</w:t>
            </w:r>
          </w:p>
          <w:p w14:paraId="4301AA0F" w14:textId="77777777" w:rsidR="00C40859" w:rsidRPr="009659FB" w:rsidRDefault="00C40859" w:rsidP="001C7109">
            <w:pPr>
              <w:rPr>
                <w:rFonts w:cstheme="minorHAnsi"/>
              </w:rPr>
            </w:pPr>
          </w:p>
          <w:p w14:paraId="5BE662DC" w14:textId="09F97146" w:rsidR="00C40859" w:rsidRPr="009659FB" w:rsidRDefault="00C40859" w:rsidP="001C7109">
            <w:pPr>
              <w:rPr>
                <w:rFonts w:cstheme="minorHAnsi"/>
              </w:rPr>
            </w:pPr>
            <w:r w:rsidRPr="009659FB">
              <w:rPr>
                <w:rFonts w:cstheme="minorHAnsi"/>
              </w:rPr>
              <w:t xml:space="preserve">Vote 5 </w:t>
            </w:r>
          </w:p>
          <w:p w14:paraId="2DA71A1D" w14:textId="3CFDB806" w:rsidR="00C40859" w:rsidRPr="009659FB" w:rsidRDefault="00C40859" w:rsidP="001C7109">
            <w:pPr>
              <w:rPr>
                <w:rFonts w:cstheme="minorHAnsi"/>
              </w:rPr>
            </w:pPr>
            <w:r w:rsidRPr="009659FB">
              <w:rPr>
                <w:rFonts w:cstheme="minorHAnsi"/>
              </w:rPr>
              <w:t>A - Agree (9) Disagree (0)</w:t>
            </w:r>
          </w:p>
          <w:p w14:paraId="752DAED0" w14:textId="36B5161B" w:rsidR="00C40859" w:rsidRPr="009659FB" w:rsidRDefault="00C40859" w:rsidP="001C7109">
            <w:pPr>
              <w:rPr>
                <w:rFonts w:cstheme="minorHAnsi"/>
              </w:rPr>
            </w:pPr>
            <w:r w:rsidRPr="009659FB">
              <w:rPr>
                <w:rFonts w:cstheme="minorHAnsi"/>
              </w:rPr>
              <w:t>B – Agree (8) Disagree (0)</w:t>
            </w:r>
          </w:p>
          <w:p w14:paraId="0E6CF930" w14:textId="6C7B9722" w:rsidR="00C40859" w:rsidRPr="009659FB" w:rsidRDefault="00C40859" w:rsidP="001C7109">
            <w:pPr>
              <w:rPr>
                <w:rFonts w:cstheme="minorHAnsi"/>
              </w:rPr>
            </w:pPr>
            <w:r w:rsidRPr="009659FB">
              <w:rPr>
                <w:rFonts w:cstheme="minorHAnsi"/>
              </w:rPr>
              <w:t>C – Agree (9) Disagree (0)</w:t>
            </w:r>
          </w:p>
          <w:p w14:paraId="32AB88C0" w14:textId="174784E1" w:rsidR="00C40859" w:rsidRPr="009659FB" w:rsidRDefault="00C40859" w:rsidP="001C7109">
            <w:pPr>
              <w:rPr>
                <w:rFonts w:cstheme="minorHAnsi"/>
              </w:rPr>
            </w:pPr>
            <w:r w:rsidRPr="009659FB">
              <w:rPr>
                <w:rFonts w:cstheme="minorHAnsi"/>
              </w:rPr>
              <w:t>D – Agree (8) Disagree (0)</w:t>
            </w:r>
          </w:p>
          <w:p w14:paraId="6ED60DFE" w14:textId="5B010398" w:rsidR="00C40859" w:rsidRPr="009659FB" w:rsidRDefault="00C40859" w:rsidP="001C7109">
            <w:pPr>
              <w:rPr>
                <w:rFonts w:cstheme="minorHAnsi"/>
              </w:rPr>
            </w:pPr>
            <w:r w:rsidRPr="009659FB">
              <w:rPr>
                <w:rFonts w:cstheme="minorHAnsi"/>
              </w:rPr>
              <w:t>E – Agree (10) Disagree (0)</w:t>
            </w:r>
          </w:p>
          <w:p w14:paraId="3114072F" w14:textId="77777777" w:rsidR="00C40859" w:rsidRPr="009659FB" w:rsidRDefault="00C40859" w:rsidP="001C7109">
            <w:pPr>
              <w:rPr>
                <w:rFonts w:cstheme="minorHAnsi"/>
              </w:rPr>
            </w:pPr>
          </w:p>
          <w:p w14:paraId="129014E7" w14:textId="12BA7726" w:rsidR="001C7109" w:rsidRPr="009659FB" w:rsidRDefault="00C40859" w:rsidP="001C7109">
            <w:pPr>
              <w:rPr>
                <w:rFonts w:cstheme="minorHAnsi"/>
              </w:rPr>
            </w:pPr>
            <w:r w:rsidRPr="009659FB">
              <w:rPr>
                <w:rFonts w:cstheme="minorHAnsi"/>
              </w:rPr>
              <w:t xml:space="preserve">Officers were thanked for </w:t>
            </w:r>
            <w:r w:rsidR="003B0F38" w:rsidRPr="009659FB">
              <w:rPr>
                <w:rFonts w:cstheme="minorHAnsi"/>
              </w:rPr>
              <w:t>premeeting, papers</w:t>
            </w:r>
            <w:r w:rsidR="009659FB">
              <w:rPr>
                <w:rFonts w:cstheme="minorHAnsi"/>
              </w:rPr>
              <w:t xml:space="preserve"> and</w:t>
            </w:r>
            <w:r w:rsidR="003B0F38" w:rsidRPr="009659FB">
              <w:rPr>
                <w:rFonts w:cstheme="minorHAnsi"/>
              </w:rPr>
              <w:t xml:space="preserve"> </w:t>
            </w:r>
            <w:r w:rsidRPr="009659FB">
              <w:rPr>
                <w:rFonts w:cstheme="minorHAnsi"/>
              </w:rPr>
              <w:t>the smooth running of the vote</w:t>
            </w:r>
            <w:r w:rsidR="003B0F38" w:rsidRPr="009659FB">
              <w:rPr>
                <w:rFonts w:cstheme="minorHAnsi"/>
              </w:rPr>
              <w:t>.</w:t>
            </w:r>
          </w:p>
          <w:p w14:paraId="36B65E2C" w14:textId="2617DAC0" w:rsidR="003B2E6E" w:rsidRPr="009659FB" w:rsidRDefault="003B2E6E" w:rsidP="003B2E6E">
            <w:pPr>
              <w:autoSpaceDE w:val="0"/>
              <w:autoSpaceDN w:val="0"/>
              <w:adjustRightInd w:val="0"/>
              <w:rPr>
                <w:rFonts w:eastAsia="Calibri" w:cstheme="minorHAnsi"/>
                <w:b/>
                <w:bCs/>
              </w:rPr>
            </w:pPr>
          </w:p>
        </w:tc>
      </w:tr>
      <w:tr w:rsidR="003B2E6E" w:rsidRPr="009659FB" w14:paraId="4F775D03" w14:textId="0D4797D4" w:rsidTr="00FE76B8">
        <w:trPr>
          <w:trHeight w:val="731"/>
        </w:trPr>
        <w:tc>
          <w:tcPr>
            <w:tcW w:w="681" w:type="pct"/>
          </w:tcPr>
          <w:p w14:paraId="2C467A45" w14:textId="77777777" w:rsidR="003B2E6E" w:rsidRPr="009659FB" w:rsidRDefault="003B2E6E" w:rsidP="003B2E6E">
            <w:pPr>
              <w:autoSpaceDE w:val="0"/>
              <w:autoSpaceDN w:val="0"/>
              <w:adjustRightInd w:val="0"/>
              <w:jc w:val="center"/>
              <w:rPr>
                <w:rFonts w:cstheme="minorHAnsi"/>
                <w:b/>
                <w:bCs/>
              </w:rPr>
            </w:pPr>
          </w:p>
          <w:p w14:paraId="26CD70ED" w14:textId="77777777" w:rsidR="003B2E6E" w:rsidRPr="009659FB" w:rsidRDefault="003B2E6E" w:rsidP="003B2E6E">
            <w:pPr>
              <w:autoSpaceDE w:val="0"/>
              <w:autoSpaceDN w:val="0"/>
              <w:adjustRightInd w:val="0"/>
              <w:jc w:val="center"/>
              <w:rPr>
                <w:rFonts w:cstheme="minorHAnsi"/>
                <w:b/>
                <w:bCs/>
              </w:rPr>
            </w:pPr>
            <w:r w:rsidRPr="009659FB">
              <w:rPr>
                <w:rFonts w:cstheme="minorHAnsi"/>
                <w:b/>
                <w:bCs/>
              </w:rPr>
              <w:t>For Information</w:t>
            </w:r>
          </w:p>
          <w:p w14:paraId="21AF296A" w14:textId="19C3EAEB" w:rsidR="003B2E6E" w:rsidRPr="009659FB" w:rsidRDefault="003B2E6E" w:rsidP="003B2E6E">
            <w:pPr>
              <w:autoSpaceDE w:val="0"/>
              <w:autoSpaceDN w:val="0"/>
              <w:adjustRightInd w:val="0"/>
              <w:jc w:val="center"/>
              <w:rPr>
                <w:rFonts w:eastAsia="Calibri" w:cstheme="minorHAnsi"/>
                <w:b/>
                <w:bCs/>
              </w:rPr>
            </w:pPr>
          </w:p>
        </w:tc>
        <w:tc>
          <w:tcPr>
            <w:tcW w:w="243" w:type="pct"/>
          </w:tcPr>
          <w:p w14:paraId="3271EEFE" w14:textId="77777777" w:rsidR="003B2E6E" w:rsidRPr="009659FB" w:rsidRDefault="003B2E6E" w:rsidP="003B2E6E">
            <w:pPr>
              <w:autoSpaceDE w:val="0"/>
              <w:autoSpaceDN w:val="0"/>
              <w:adjustRightInd w:val="0"/>
              <w:jc w:val="center"/>
              <w:rPr>
                <w:rFonts w:cstheme="minorHAnsi"/>
                <w:b/>
                <w:bCs/>
              </w:rPr>
            </w:pPr>
          </w:p>
          <w:p w14:paraId="57EA5745" w14:textId="77777777" w:rsidR="003B2E6E" w:rsidRPr="009659FB" w:rsidRDefault="003B2E6E" w:rsidP="003B2E6E">
            <w:pPr>
              <w:autoSpaceDE w:val="0"/>
              <w:autoSpaceDN w:val="0"/>
              <w:adjustRightInd w:val="0"/>
              <w:jc w:val="center"/>
              <w:rPr>
                <w:rFonts w:cstheme="minorHAnsi"/>
                <w:b/>
                <w:bCs/>
              </w:rPr>
            </w:pPr>
            <w:r w:rsidRPr="009659FB">
              <w:rPr>
                <w:rFonts w:cstheme="minorHAnsi"/>
                <w:b/>
                <w:bCs/>
              </w:rPr>
              <w:t>6</w:t>
            </w:r>
          </w:p>
          <w:p w14:paraId="11BD7656" w14:textId="1F54F83C" w:rsidR="003B2E6E" w:rsidRPr="009659FB" w:rsidRDefault="003B2E6E" w:rsidP="003B2E6E">
            <w:pPr>
              <w:autoSpaceDE w:val="0"/>
              <w:autoSpaceDN w:val="0"/>
              <w:adjustRightInd w:val="0"/>
              <w:jc w:val="center"/>
              <w:rPr>
                <w:rFonts w:eastAsia="Calibri" w:cstheme="minorHAnsi"/>
                <w:b/>
                <w:bCs/>
              </w:rPr>
            </w:pPr>
          </w:p>
        </w:tc>
        <w:tc>
          <w:tcPr>
            <w:tcW w:w="1620" w:type="pct"/>
          </w:tcPr>
          <w:p w14:paraId="5422D977" w14:textId="77777777" w:rsidR="003B2E6E" w:rsidRPr="009659FB" w:rsidRDefault="003B2E6E" w:rsidP="003B2E6E">
            <w:pPr>
              <w:tabs>
                <w:tab w:val="left" w:pos="1985"/>
                <w:tab w:val="left" w:pos="2127"/>
                <w:tab w:val="left" w:pos="2552"/>
                <w:tab w:val="left" w:pos="7513"/>
              </w:tabs>
              <w:autoSpaceDE w:val="0"/>
              <w:autoSpaceDN w:val="0"/>
              <w:adjustRightInd w:val="0"/>
              <w:rPr>
                <w:rFonts w:cstheme="minorHAnsi"/>
                <w:b/>
                <w:bCs/>
              </w:rPr>
            </w:pPr>
          </w:p>
          <w:p w14:paraId="57FD9D8B" w14:textId="77777777" w:rsidR="003B2E6E" w:rsidRPr="009659FB" w:rsidRDefault="003B2E6E" w:rsidP="003B2E6E">
            <w:pPr>
              <w:tabs>
                <w:tab w:val="left" w:pos="1985"/>
                <w:tab w:val="left" w:pos="2127"/>
                <w:tab w:val="left" w:pos="2552"/>
                <w:tab w:val="left" w:pos="7513"/>
              </w:tabs>
              <w:autoSpaceDE w:val="0"/>
              <w:autoSpaceDN w:val="0"/>
              <w:adjustRightInd w:val="0"/>
              <w:rPr>
                <w:rFonts w:cstheme="minorHAnsi"/>
                <w:b/>
                <w:bCs/>
              </w:rPr>
            </w:pPr>
            <w:r w:rsidRPr="009659FB">
              <w:rPr>
                <w:rFonts w:cstheme="minorHAnsi"/>
                <w:b/>
                <w:bCs/>
              </w:rPr>
              <w:t>High Needs 2023/24 forecast update and 0.5% funding allocations.</w:t>
            </w:r>
          </w:p>
          <w:p w14:paraId="19461BEA" w14:textId="77777777" w:rsidR="003B2E6E" w:rsidRPr="009659FB" w:rsidRDefault="003B2E6E" w:rsidP="003B2E6E">
            <w:pPr>
              <w:tabs>
                <w:tab w:val="left" w:pos="1985"/>
                <w:tab w:val="left" w:pos="2127"/>
                <w:tab w:val="left" w:pos="2552"/>
                <w:tab w:val="left" w:pos="7513"/>
              </w:tabs>
              <w:autoSpaceDE w:val="0"/>
              <w:autoSpaceDN w:val="0"/>
              <w:adjustRightInd w:val="0"/>
              <w:rPr>
                <w:rFonts w:eastAsia="Calibri" w:cstheme="minorHAnsi"/>
                <w:b/>
                <w:bCs/>
              </w:rPr>
            </w:pPr>
          </w:p>
        </w:tc>
        <w:tc>
          <w:tcPr>
            <w:tcW w:w="637" w:type="pct"/>
          </w:tcPr>
          <w:p w14:paraId="550F853D" w14:textId="18AD29AE" w:rsidR="003B2E6E" w:rsidRPr="009659FB" w:rsidRDefault="00FE4BA0" w:rsidP="003B2E6E">
            <w:pPr>
              <w:autoSpaceDE w:val="0"/>
              <w:autoSpaceDN w:val="0"/>
              <w:adjustRightInd w:val="0"/>
              <w:jc w:val="center"/>
              <w:rPr>
                <w:rFonts w:eastAsia="Calibri" w:cstheme="minorHAnsi"/>
                <w:b/>
                <w:bCs/>
              </w:rPr>
            </w:pPr>
            <w:proofErr w:type="spellStart"/>
            <w:r w:rsidRPr="009659FB">
              <w:rPr>
                <w:rFonts w:eastAsia="Calibri" w:cstheme="minorHAnsi"/>
                <w:b/>
                <w:bCs/>
              </w:rPr>
              <w:t>KMcB</w:t>
            </w:r>
            <w:proofErr w:type="spellEnd"/>
          </w:p>
        </w:tc>
        <w:tc>
          <w:tcPr>
            <w:tcW w:w="1819" w:type="pct"/>
          </w:tcPr>
          <w:p w14:paraId="6199F192" w14:textId="77777777" w:rsidR="003B2E6E" w:rsidRPr="009659FB" w:rsidRDefault="003B0F38" w:rsidP="003B2E6E">
            <w:pPr>
              <w:autoSpaceDE w:val="0"/>
              <w:autoSpaceDN w:val="0"/>
              <w:adjustRightInd w:val="0"/>
              <w:rPr>
                <w:rFonts w:eastAsia="Calibri" w:cstheme="minorHAnsi"/>
              </w:rPr>
            </w:pPr>
            <w:r w:rsidRPr="009659FB">
              <w:rPr>
                <w:rFonts w:eastAsia="Calibri" w:cstheme="minorHAnsi"/>
              </w:rPr>
              <w:t>Kevin presented a report to outline the position regards the High Needs DBV review and financial forecasts to 2027/28; along with indicative funding outlook for 2024/25.</w:t>
            </w:r>
          </w:p>
          <w:p w14:paraId="773D3854" w14:textId="77777777" w:rsidR="003B0F38" w:rsidRPr="009659FB" w:rsidRDefault="003B0F38" w:rsidP="003B0F38">
            <w:pPr>
              <w:autoSpaceDE w:val="0"/>
              <w:autoSpaceDN w:val="0"/>
              <w:adjustRightInd w:val="0"/>
              <w:rPr>
                <w:rFonts w:eastAsia="Calibri" w:cstheme="minorHAnsi"/>
              </w:rPr>
            </w:pPr>
            <w:r w:rsidRPr="009659FB">
              <w:rPr>
                <w:rFonts w:eastAsia="Calibri" w:cstheme="minorHAnsi"/>
              </w:rPr>
              <w:t>Schools Forum are asked to:</w:t>
            </w:r>
          </w:p>
          <w:p w14:paraId="362AC365" w14:textId="77777777" w:rsidR="003B0F38" w:rsidRPr="009659FB" w:rsidRDefault="003B0F38" w:rsidP="003B0F38">
            <w:pPr>
              <w:autoSpaceDE w:val="0"/>
              <w:autoSpaceDN w:val="0"/>
              <w:adjustRightInd w:val="0"/>
              <w:rPr>
                <w:rFonts w:eastAsia="Calibri" w:cstheme="minorHAnsi"/>
              </w:rPr>
            </w:pPr>
          </w:p>
          <w:p w14:paraId="02A6F58A" w14:textId="3845126E" w:rsidR="003B0F38" w:rsidRPr="009659FB" w:rsidRDefault="003B0F38" w:rsidP="003B0F38">
            <w:pPr>
              <w:autoSpaceDE w:val="0"/>
              <w:autoSpaceDN w:val="0"/>
              <w:adjustRightInd w:val="0"/>
              <w:rPr>
                <w:rFonts w:eastAsia="Calibri" w:cstheme="minorHAnsi"/>
              </w:rPr>
            </w:pPr>
            <w:r w:rsidRPr="009659FB">
              <w:rPr>
                <w:rFonts w:eastAsia="Calibri" w:cstheme="minorHAnsi"/>
              </w:rPr>
              <w:t>• Note the current year’s forecast statement for 2023/24 as reported in Appendix 1.</w:t>
            </w:r>
          </w:p>
          <w:p w14:paraId="0E984B54" w14:textId="5167CC1B" w:rsidR="003B0F38" w:rsidRPr="009659FB" w:rsidRDefault="003B0F38" w:rsidP="003B0F38">
            <w:pPr>
              <w:autoSpaceDE w:val="0"/>
              <w:autoSpaceDN w:val="0"/>
              <w:adjustRightInd w:val="0"/>
              <w:rPr>
                <w:rFonts w:eastAsia="Calibri" w:cstheme="minorHAnsi"/>
              </w:rPr>
            </w:pPr>
            <w:r w:rsidRPr="009659FB">
              <w:rPr>
                <w:rFonts w:eastAsia="Calibri" w:cstheme="minorHAnsi"/>
              </w:rPr>
              <w:t xml:space="preserve">• Note the next allocation for the Spring Term 2024 of the Schools Block funding being used in support of schools with significant High Needs budget pressures and allocated </w:t>
            </w:r>
            <w:r w:rsidRPr="009659FB">
              <w:rPr>
                <w:rFonts w:eastAsia="Calibri" w:cstheme="minorHAnsi"/>
              </w:rPr>
              <w:lastRenderedPageBreak/>
              <w:t>initially to schools with a SEN population exceeding 3% of their school pupil numbers (Appendix 2).</w:t>
            </w:r>
          </w:p>
        </w:tc>
      </w:tr>
      <w:tr w:rsidR="003B2E6E" w:rsidRPr="009659FB" w14:paraId="597C7E6B" w14:textId="038E888C" w:rsidTr="00FE76B8">
        <w:tc>
          <w:tcPr>
            <w:tcW w:w="681" w:type="pct"/>
          </w:tcPr>
          <w:p w14:paraId="3791CC3E" w14:textId="77777777" w:rsidR="003B2E6E" w:rsidRPr="009659FB" w:rsidRDefault="003B2E6E" w:rsidP="003B2E6E">
            <w:pPr>
              <w:autoSpaceDE w:val="0"/>
              <w:autoSpaceDN w:val="0"/>
              <w:adjustRightInd w:val="0"/>
              <w:jc w:val="center"/>
              <w:rPr>
                <w:rFonts w:cstheme="minorHAnsi"/>
                <w:b/>
                <w:bCs/>
              </w:rPr>
            </w:pPr>
          </w:p>
          <w:p w14:paraId="6F552BD4" w14:textId="77777777" w:rsidR="003B2E6E" w:rsidRPr="009659FB" w:rsidRDefault="003B2E6E" w:rsidP="003B2E6E">
            <w:pPr>
              <w:autoSpaceDE w:val="0"/>
              <w:autoSpaceDN w:val="0"/>
              <w:adjustRightInd w:val="0"/>
              <w:jc w:val="center"/>
              <w:rPr>
                <w:rFonts w:cstheme="minorHAnsi"/>
                <w:b/>
                <w:bCs/>
              </w:rPr>
            </w:pPr>
            <w:r w:rsidRPr="009659FB">
              <w:rPr>
                <w:rFonts w:cstheme="minorHAnsi"/>
                <w:b/>
                <w:bCs/>
              </w:rPr>
              <w:t>For Information</w:t>
            </w:r>
          </w:p>
          <w:p w14:paraId="1EF85C85" w14:textId="77777777" w:rsidR="003B2E6E" w:rsidRPr="009659FB" w:rsidRDefault="003B2E6E" w:rsidP="003B2E6E">
            <w:pPr>
              <w:autoSpaceDE w:val="0"/>
              <w:autoSpaceDN w:val="0"/>
              <w:adjustRightInd w:val="0"/>
              <w:jc w:val="center"/>
              <w:rPr>
                <w:rFonts w:eastAsia="Calibri" w:cstheme="minorHAnsi"/>
                <w:b/>
                <w:bCs/>
              </w:rPr>
            </w:pPr>
          </w:p>
        </w:tc>
        <w:tc>
          <w:tcPr>
            <w:tcW w:w="243" w:type="pct"/>
          </w:tcPr>
          <w:p w14:paraId="317F64E5" w14:textId="77777777" w:rsidR="003B2E6E" w:rsidRPr="009659FB" w:rsidRDefault="003B2E6E" w:rsidP="003B2E6E">
            <w:pPr>
              <w:autoSpaceDE w:val="0"/>
              <w:autoSpaceDN w:val="0"/>
              <w:adjustRightInd w:val="0"/>
              <w:jc w:val="center"/>
              <w:rPr>
                <w:rFonts w:cstheme="minorHAnsi"/>
                <w:b/>
                <w:bCs/>
              </w:rPr>
            </w:pPr>
          </w:p>
          <w:p w14:paraId="2186F783" w14:textId="7F4E68D9" w:rsidR="003B2E6E" w:rsidRPr="009659FB" w:rsidRDefault="003B2E6E" w:rsidP="003B2E6E">
            <w:pPr>
              <w:autoSpaceDE w:val="0"/>
              <w:autoSpaceDN w:val="0"/>
              <w:adjustRightInd w:val="0"/>
              <w:jc w:val="center"/>
              <w:rPr>
                <w:rFonts w:eastAsia="Calibri" w:cstheme="minorHAnsi"/>
                <w:b/>
                <w:bCs/>
                <w:dstrike/>
              </w:rPr>
            </w:pPr>
            <w:r w:rsidRPr="009659FB">
              <w:rPr>
                <w:rFonts w:cstheme="minorHAnsi"/>
                <w:b/>
                <w:bCs/>
              </w:rPr>
              <w:t>7</w:t>
            </w:r>
          </w:p>
        </w:tc>
        <w:tc>
          <w:tcPr>
            <w:tcW w:w="1620" w:type="pct"/>
          </w:tcPr>
          <w:p w14:paraId="7E194DDB" w14:textId="77777777" w:rsidR="003B2E6E" w:rsidRPr="009659FB" w:rsidRDefault="003B2E6E" w:rsidP="003B2E6E">
            <w:pPr>
              <w:tabs>
                <w:tab w:val="left" w:pos="1985"/>
                <w:tab w:val="left" w:pos="2127"/>
                <w:tab w:val="left" w:pos="2552"/>
                <w:tab w:val="left" w:pos="7513"/>
              </w:tabs>
              <w:autoSpaceDE w:val="0"/>
              <w:autoSpaceDN w:val="0"/>
              <w:adjustRightInd w:val="0"/>
              <w:rPr>
                <w:rFonts w:cstheme="minorHAnsi"/>
                <w:b/>
                <w:bCs/>
              </w:rPr>
            </w:pPr>
          </w:p>
          <w:p w14:paraId="3F11B5FC" w14:textId="2BCCC2AC" w:rsidR="003B2E6E" w:rsidRPr="009659FB" w:rsidRDefault="003B2E6E" w:rsidP="003B2E6E">
            <w:pPr>
              <w:tabs>
                <w:tab w:val="left" w:pos="1985"/>
                <w:tab w:val="left" w:pos="2127"/>
                <w:tab w:val="left" w:pos="2552"/>
                <w:tab w:val="left" w:pos="7513"/>
              </w:tabs>
              <w:autoSpaceDE w:val="0"/>
              <w:autoSpaceDN w:val="0"/>
              <w:adjustRightInd w:val="0"/>
              <w:rPr>
                <w:rFonts w:eastAsia="Calibri" w:cstheme="minorHAnsi"/>
                <w:b/>
                <w:bCs/>
                <w:strike/>
              </w:rPr>
            </w:pPr>
            <w:r w:rsidRPr="009659FB">
              <w:rPr>
                <w:rFonts w:cstheme="minorHAnsi"/>
                <w:b/>
                <w:bCs/>
              </w:rPr>
              <w:t>Early Years wraparound childcare expansion 2024/25 – 2025/26</w:t>
            </w:r>
          </w:p>
        </w:tc>
        <w:tc>
          <w:tcPr>
            <w:tcW w:w="637" w:type="pct"/>
          </w:tcPr>
          <w:p w14:paraId="234642C6" w14:textId="494D4C33" w:rsidR="003B2E6E" w:rsidRPr="009659FB" w:rsidRDefault="00FE4BA0" w:rsidP="003B2E6E">
            <w:pPr>
              <w:autoSpaceDE w:val="0"/>
              <w:autoSpaceDN w:val="0"/>
              <w:adjustRightInd w:val="0"/>
              <w:jc w:val="center"/>
              <w:rPr>
                <w:rFonts w:eastAsia="Calibri" w:cstheme="minorHAnsi"/>
                <w:b/>
                <w:bCs/>
              </w:rPr>
            </w:pPr>
            <w:proofErr w:type="spellStart"/>
            <w:r w:rsidRPr="009659FB">
              <w:rPr>
                <w:rFonts w:eastAsia="Calibri" w:cstheme="minorHAnsi"/>
                <w:b/>
                <w:bCs/>
              </w:rPr>
              <w:t>KMcB</w:t>
            </w:r>
            <w:proofErr w:type="spellEnd"/>
          </w:p>
        </w:tc>
        <w:tc>
          <w:tcPr>
            <w:tcW w:w="1819" w:type="pct"/>
          </w:tcPr>
          <w:p w14:paraId="657ED5D6" w14:textId="77777777" w:rsidR="003B2E6E" w:rsidRPr="009659FB" w:rsidRDefault="003B0F38" w:rsidP="003B2E6E">
            <w:pPr>
              <w:autoSpaceDE w:val="0"/>
              <w:autoSpaceDN w:val="0"/>
              <w:adjustRightInd w:val="0"/>
              <w:rPr>
                <w:rFonts w:cstheme="minorHAnsi"/>
              </w:rPr>
            </w:pPr>
            <w:r w:rsidRPr="009659FB">
              <w:rPr>
                <w:rFonts w:cstheme="minorHAnsi"/>
              </w:rPr>
              <w:t>Kevin delivered a report to provide members with details of the DfE’s announced funding and guidance on expanding wraparound childcare over the next two years.</w:t>
            </w:r>
          </w:p>
          <w:p w14:paraId="664EE93A" w14:textId="77777777" w:rsidR="003B0F38" w:rsidRPr="009659FB" w:rsidRDefault="003B0F38" w:rsidP="003B2E6E">
            <w:pPr>
              <w:autoSpaceDE w:val="0"/>
              <w:autoSpaceDN w:val="0"/>
              <w:adjustRightInd w:val="0"/>
              <w:rPr>
                <w:rFonts w:cstheme="minorHAnsi"/>
              </w:rPr>
            </w:pPr>
          </w:p>
          <w:p w14:paraId="37E95921" w14:textId="77777777" w:rsidR="00E44BA5" w:rsidRPr="009659FB" w:rsidRDefault="00E44BA5" w:rsidP="00E44BA5">
            <w:pPr>
              <w:rPr>
                <w:rFonts w:cstheme="minorHAnsi"/>
              </w:rPr>
            </w:pPr>
            <w:r w:rsidRPr="009659FB">
              <w:rPr>
                <w:rFonts w:cstheme="minorHAnsi"/>
              </w:rPr>
              <w:t>That Forum is asked to:</w:t>
            </w:r>
          </w:p>
          <w:p w14:paraId="0E0D1C2F" w14:textId="77777777" w:rsidR="00E44BA5" w:rsidRPr="009659FB" w:rsidRDefault="00E44BA5" w:rsidP="00E44BA5">
            <w:pPr>
              <w:jc w:val="both"/>
              <w:rPr>
                <w:rFonts w:cstheme="minorHAnsi"/>
              </w:rPr>
            </w:pPr>
            <w:r w:rsidRPr="009659FB">
              <w:rPr>
                <w:rFonts w:cstheme="minorHAnsi"/>
              </w:rPr>
              <w:t>Note the DfE’s guidance to Local Authorities for the expansion of wraparound childcare for children agreed 4 years old and above in Primary reception and/or PVI settings and including childminders.</w:t>
            </w:r>
          </w:p>
          <w:p w14:paraId="0E190AB9" w14:textId="63E4E89D" w:rsidR="003B0F38" w:rsidRPr="009659FB" w:rsidRDefault="003B0F38" w:rsidP="003B2E6E">
            <w:pPr>
              <w:autoSpaceDE w:val="0"/>
              <w:autoSpaceDN w:val="0"/>
              <w:adjustRightInd w:val="0"/>
              <w:rPr>
                <w:rFonts w:eastAsia="Calibri" w:cstheme="minorHAnsi"/>
                <w:b/>
                <w:bCs/>
              </w:rPr>
            </w:pPr>
          </w:p>
        </w:tc>
      </w:tr>
      <w:tr w:rsidR="003B2E6E" w:rsidRPr="009659FB" w14:paraId="2280EFD6" w14:textId="71BD26F5" w:rsidTr="00FE76B8">
        <w:tc>
          <w:tcPr>
            <w:tcW w:w="681" w:type="pct"/>
          </w:tcPr>
          <w:p w14:paraId="6954FA8D" w14:textId="77777777" w:rsidR="003B2E6E" w:rsidRPr="009659FB" w:rsidRDefault="003B2E6E" w:rsidP="003B2E6E">
            <w:pPr>
              <w:autoSpaceDE w:val="0"/>
              <w:autoSpaceDN w:val="0"/>
              <w:adjustRightInd w:val="0"/>
              <w:jc w:val="center"/>
              <w:rPr>
                <w:rFonts w:cstheme="minorHAnsi"/>
                <w:b/>
                <w:bCs/>
              </w:rPr>
            </w:pPr>
          </w:p>
          <w:p w14:paraId="7C1CEAA8" w14:textId="77777777" w:rsidR="003B2E6E" w:rsidRPr="009659FB" w:rsidRDefault="003B2E6E" w:rsidP="003B2E6E">
            <w:pPr>
              <w:autoSpaceDE w:val="0"/>
              <w:autoSpaceDN w:val="0"/>
              <w:adjustRightInd w:val="0"/>
              <w:jc w:val="center"/>
              <w:rPr>
                <w:rFonts w:cstheme="minorHAnsi"/>
                <w:b/>
                <w:bCs/>
              </w:rPr>
            </w:pPr>
            <w:r w:rsidRPr="009659FB">
              <w:rPr>
                <w:rFonts w:cstheme="minorHAnsi"/>
                <w:b/>
                <w:bCs/>
              </w:rPr>
              <w:t>Standing Item - Verbal Update – For Information</w:t>
            </w:r>
          </w:p>
          <w:p w14:paraId="6EF0DD84" w14:textId="77777777" w:rsidR="003B2E6E" w:rsidRPr="009659FB" w:rsidRDefault="003B2E6E" w:rsidP="003B2E6E">
            <w:pPr>
              <w:autoSpaceDE w:val="0"/>
              <w:autoSpaceDN w:val="0"/>
              <w:adjustRightInd w:val="0"/>
              <w:jc w:val="center"/>
              <w:rPr>
                <w:rFonts w:eastAsia="Calibri" w:cstheme="minorHAnsi"/>
                <w:b/>
                <w:bCs/>
              </w:rPr>
            </w:pPr>
          </w:p>
        </w:tc>
        <w:tc>
          <w:tcPr>
            <w:tcW w:w="243" w:type="pct"/>
          </w:tcPr>
          <w:p w14:paraId="7C631D66" w14:textId="77777777" w:rsidR="003B2E6E" w:rsidRPr="009659FB" w:rsidRDefault="003B2E6E" w:rsidP="003B2E6E">
            <w:pPr>
              <w:autoSpaceDE w:val="0"/>
              <w:autoSpaceDN w:val="0"/>
              <w:adjustRightInd w:val="0"/>
              <w:jc w:val="center"/>
              <w:rPr>
                <w:rFonts w:cstheme="minorHAnsi"/>
                <w:b/>
                <w:bCs/>
              </w:rPr>
            </w:pPr>
          </w:p>
          <w:p w14:paraId="016BC154" w14:textId="77777777" w:rsidR="003B2E6E" w:rsidRPr="009659FB" w:rsidRDefault="003B2E6E" w:rsidP="003B2E6E">
            <w:pPr>
              <w:autoSpaceDE w:val="0"/>
              <w:autoSpaceDN w:val="0"/>
              <w:adjustRightInd w:val="0"/>
              <w:jc w:val="center"/>
              <w:rPr>
                <w:rFonts w:cstheme="minorHAnsi"/>
                <w:b/>
                <w:bCs/>
              </w:rPr>
            </w:pPr>
          </w:p>
          <w:p w14:paraId="2231BD0A" w14:textId="1DE45CF4" w:rsidR="003B2E6E" w:rsidRPr="009659FB" w:rsidRDefault="003B2E6E" w:rsidP="003B2E6E">
            <w:pPr>
              <w:autoSpaceDE w:val="0"/>
              <w:autoSpaceDN w:val="0"/>
              <w:adjustRightInd w:val="0"/>
              <w:jc w:val="center"/>
              <w:rPr>
                <w:rFonts w:eastAsia="Calibri" w:cstheme="minorHAnsi"/>
                <w:b/>
                <w:bCs/>
              </w:rPr>
            </w:pPr>
            <w:r w:rsidRPr="009659FB">
              <w:rPr>
                <w:rFonts w:cstheme="minorHAnsi"/>
                <w:b/>
                <w:bCs/>
              </w:rPr>
              <w:t>8</w:t>
            </w:r>
          </w:p>
        </w:tc>
        <w:tc>
          <w:tcPr>
            <w:tcW w:w="1620" w:type="pct"/>
          </w:tcPr>
          <w:p w14:paraId="5CCEC146" w14:textId="77777777" w:rsidR="003B2E6E" w:rsidRPr="009659FB" w:rsidRDefault="003B2E6E" w:rsidP="003B2E6E">
            <w:pPr>
              <w:tabs>
                <w:tab w:val="left" w:pos="1985"/>
                <w:tab w:val="left" w:pos="2127"/>
                <w:tab w:val="left" w:pos="2552"/>
                <w:tab w:val="left" w:pos="7513"/>
              </w:tabs>
              <w:autoSpaceDE w:val="0"/>
              <w:autoSpaceDN w:val="0"/>
              <w:adjustRightInd w:val="0"/>
              <w:rPr>
                <w:rFonts w:cstheme="minorHAnsi"/>
                <w:b/>
                <w:bCs/>
              </w:rPr>
            </w:pPr>
          </w:p>
          <w:p w14:paraId="02D98E76" w14:textId="77777777" w:rsidR="003B2E6E" w:rsidRPr="009659FB" w:rsidRDefault="003B2E6E" w:rsidP="003B2E6E">
            <w:pPr>
              <w:tabs>
                <w:tab w:val="left" w:pos="1985"/>
                <w:tab w:val="left" w:pos="2127"/>
                <w:tab w:val="left" w:pos="2552"/>
                <w:tab w:val="left" w:pos="7513"/>
              </w:tabs>
              <w:autoSpaceDE w:val="0"/>
              <w:autoSpaceDN w:val="0"/>
              <w:adjustRightInd w:val="0"/>
              <w:rPr>
                <w:rFonts w:cstheme="minorHAnsi"/>
                <w:b/>
              </w:rPr>
            </w:pPr>
          </w:p>
          <w:p w14:paraId="233BE37D" w14:textId="6F3AEF93" w:rsidR="003B2E6E" w:rsidRPr="009659FB" w:rsidRDefault="003B2E6E" w:rsidP="003B2E6E">
            <w:pPr>
              <w:tabs>
                <w:tab w:val="left" w:pos="1985"/>
                <w:tab w:val="left" w:pos="2127"/>
                <w:tab w:val="left" w:pos="2552"/>
                <w:tab w:val="left" w:pos="7513"/>
              </w:tabs>
              <w:autoSpaceDE w:val="0"/>
              <w:autoSpaceDN w:val="0"/>
              <w:adjustRightInd w:val="0"/>
              <w:rPr>
                <w:rFonts w:eastAsia="Calibri" w:cstheme="minorHAnsi"/>
                <w:b/>
                <w:bCs/>
              </w:rPr>
            </w:pPr>
            <w:r w:rsidRPr="009659FB">
              <w:rPr>
                <w:rFonts w:cstheme="minorHAnsi"/>
                <w:b/>
              </w:rPr>
              <w:t xml:space="preserve">Verbal update on SEND Issues including SEN Forum. </w:t>
            </w:r>
          </w:p>
        </w:tc>
        <w:tc>
          <w:tcPr>
            <w:tcW w:w="637" w:type="pct"/>
          </w:tcPr>
          <w:p w14:paraId="0554D520" w14:textId="51D9199E" w:rsidR="003B2E6E" w:rsidRPr="009659FB" w:rsidRDefault="00FE4BA0" w:rsidP="003B2E6E">
            <w:pPr>
              <w:autoSpaceDE w:val="0"/>
              <w:autoSpaceDN w:val="0"/>
              <w:adjustRightInd w:val="0"/>
              <w:jc w:val="center"/>
              <w:rPr>
                <w:rFonts w:eastAsia="Calibri" w:cstheme="minorHAnsi"/>
                <w:b/>
                <w:bCs/>
              </w:rPr>
            </w:pPr>
            <w:r w:rsidRPr="009659FB">
              <w:rPr>
                <w:rFonts w:eastAsia="Calibri" w:cstheme="minorHAnsi"/>
                <w:b/>
                <w:bCs/>
              </w:rPr>
              <w:t>NR</w:t>
            </w:r>
          </w:p>
        </w:tc>
        <w:tc>
          <w:tcPr>
            <w:tcW w:w="1819" w:type="pct"/>
          </w:tcPr>
          <w:p w14:paraId="58100BF7" w14:textId="01393BFF" w:rsidR="003B2E6E" w:rsidRPr="009659FB" w:rsidRDefault="00E44BA5" w:rsidP="003B2E6E">
            <w:pPr>
              <w:autoSpaceDE w:val="0"/>
              <w:autoSpaceDN w:val="0"/>
              <w:adjustRightInd w:val="0"/>
              <w:rPr>
                <w:rFonts w:eastAsia="Calibri" w:cstheme="minorHAnsi"/>
              </w:rPr>
            </w:pPr>
            <w:r w:rsidRPr="009659FB">
              <w:rPr>
                <w:rFonts w:eastAsia="Calibri" w:cstheme="minorHAnsi"/>
              </w:rPr>
              <w:t xml:space="preserve">Nicola gave an update about SEND </w:t>
            </w:r>
            <w:r w:rsidR="009659FB" w:rsidRPr="009659FB">
              <w:rPr>
                <w:rFonts w:eastAsia="Calibri" w:cstheme="minorHAnsi"/>
              </w:rPr>
              <w:t>including,</w:t>
            </w:r>
          </w:p>
          <w:p w14:paraId="66E37D21" w14:textId="77777777" w:rsidR="00E44BA5" w:rsidRPr="009659FB" w:rsidRDefault="00E44BA5" w:rsidP="003B2E6E">
            <w:pPr>
              <w:autoSpaceDE w:val="0"/>
              <w:autoSpaceDN w:val="0"/>
              <w:adjustRightInd w:val="0"/>
              <w:rPr>
                <w:rFonts w:eastAsia="Calibri" w:cstheme="minorHAnsi"/>
              </w:rPr>
            </w:pPr>
            <w:r w:rsidRPr="009659FB">
              <w:rPr>
                <w:rFonts w:eastAsia="Calibri" w:cstheme="minorHAnsi"/>
              </w:rPr>
              <w:t>The new governance structure (Board and subgroups</w:t>
            </w:r>
            <w:r w:rsidR="00000767" w:rsidRPr="009659FB">
              <w:rPr>
                <w:rFonts w:eastAsia="Calibri" w:cstheme="minorHAnsi"/>
              </w:rPr>
              <w:t>)</w:t>
            </w:r>
          </w:p>
          <w:p w14:paraId="0BBE2162" w14:textId="77777777" w:rsidR="00000767" w:rsidRPr="009659FB" w:rsidRDefault="00000767" w:rsidP="003B2E6E">
            <w:pPr>
              <w:autoSpaceDE w:val="0"/>
              <w:autoSpaceDN w:val="0"/>
              <w:adjustRightInd w:val="0"/>
              <w:rPr>
                <w:rFonts w:eastAsia="Calibri" w:cstheme="minorHAnsi"/>
              </w:rPr>
            </w:pPr>
            <w:r w:rsidRPr="009659FB">
              <w:rPr>
                <w:rFonts w:eastAsia="Calibri" w:cstheme="minorHAnsi"/>
              </w:rPr>
              <w:t>Sufficiency</w:t>
            </w:r>
          </w:p>
          <w:p w14:paraId="76083467" w14:textId="77777777" w:rsidR="00000767" w:rsidRPr="009659FB" w:rsidRDefault="00000767" w:rsidP="003B2E6E">
            <w:pPr>
              <w:autoSpaceDE w:val="0"/>
              <w:autoSpaceDN w:val="0"/>
              <w:adjustRightInd w:val="0"/>
              <w:rPr>
                <w:rFonts w:eastAsia="Calibri" w:cstheme="minorHAnsi"/>
              </w:rPr>
            </w:pPr>
            <w:r w:rsidRPr="009659FB">
              <w:rPr>
                <w:rFonts w:eastAsia="Calibri" w:cstheme="minorHAnsi"/>
              </w:rPr>
              <w:t>Delivering Better Value</w:t>
            </w:r>
          </w:p>
          <w:p w14:paraId="6A150E7D" w14:textId="77777777" w:rsidR="00000767" w:rsidRPr="009659FB" w:rsidRDefault="00000767" w:rsidP="003B2E6E">
            <w:pPr>
              <w:autoSpaceDE w:val="0"/>
              <w:autoSpaceDN w:val="0"/>
              <w:adjustRightInd w:val="0"/>
              <w:rPr>
                <w:rFonts w:eastAsia="Calibri" w:cstheme="minorHAnsi"/>
              </w:rPr>
            </w:pPr>
            <w:r w:rsidRPr="009659FB">
              <w:rPr>
                <w:rFonts w:eastAsia="Calibri" w:cstheme="minorHAnsi"/>
              </w:rPr>
              <w:t>SEND Dashboard</w:t>
            </w:r>
          </w:p>
          <w:p w14:paraId="031AB373" w14:textId="77777777" w:rsidR="00000767" w:rsidRPr="009659FB" w:rsidRDefault="00000767" w:rsidP="003B2E6E">
            <w:pPr>
              <w:autoSpaceDE w:val="0"/>
              <w:autoSpaceDN w:val="0"/>
              <w:adjustRightInd w:val="0"/>
              <w:rPr>
                <w:rFonts w:eastAsia="Calibri" w:cstheme="minorHAnsi"/>
              </w:rPr>
            </w:pPr>
            <w:r w:rsidRPr="009659FB">
              <w:rPr>
                <w:rFonts w:eastAsia="Calibri" w:cstheme="minorHAnsi"/>
              </w:rPr>
              <w:t>Strategy updates</w:t>
            </w:r>
          </w:p>
          <w:p w14:paraId="14DD3947" w14:textId="77777777" w:rsidR="00000767" w:rsidRPr="009659FB" w:rsidRDefault="00000767" w:rsidP="003B2E6E">
            <w:pPr>
              <w:autoSpaceDE w:val="0"/>
              <w:autoSpaceDN w:val="0"/>
              <w:adjustRightInd w:val="0"/>
              <w:rPr>
                <w:rFonts w:eastAsia="Calibri" w:cstheme="minorHAnsi"/>
              </w:rPr>
            </w:pPr>
            <w:r w:rsidRPr="009659FB">
              <w:rPr>
                <w:rFonts w:eastAsia="Calibri" w:cstheme="minorHAnsi"/>
              </w:rPr>
              <w:t>Parent carer survey</w:t>
            </w:r>
          </w:p>
          <w:p w14:paraId="1C24ED46" w14:textId="77777777" w:rsidR="00000767" w:rsidRPr="009659FB" w:rsidRDefault="00000767" w:rsidP="003B2E6E">
            <w:pPr>
              <w:autoSpaceDE w:val="0"/>
              <w:autoSpaceDN w:val="0"/>
              <w:adjustRightInd w:val="0"/>
              <w:rPr>
                <w:rFonts w:eastAsia="Calibri" w:cstheme="minorHAnsi"/>
              </w:rPr>
            </w:pPr>
            <w:r w:rsidRPr="009659FB">
              <w:rPr>
                <w:rFonts w:eastAsia="Calibri" w:cstheme="minorHAnsi"/>
              </w:rPr>
              <w:t>Parent carer conference in March</w:t>
            </w:r>
          </w:p>
          <w:p w14:paraId="08D882A8" w14:textId="77777777" w:rsidR="00000767" w:rsidRPr="009659FB" w:rsidRDefault="00000767" w:rsidP="003B2E6E">
            <w:pPr>
              <w:autoSpaceDE w:val="0"/>
              <w:autoSpaceDN w:val="0"/>
              <w:adjustRightInd w:val="0"/>
              <w:rPr>
                <w:rFonts w:eastAsia="Calibri" w:cstheme="minorHAnsi"/>
              </w:rPr>
            </w:pPr>
            <w:r w:rsidRPr="009659FB">
              <w:rPr>
                <w:rFonts w:eastAsia="Calibri" w:cstheme="minorHAnsi"/>
              </w:rPr>
              <w:t>Partnership development</w:t>
            </w:r>
          </w:p>
          <w:p w14:paraId="008C7759" w14:textId="4BDF6B66" w:rsidR="00000767" w:rsidRPr="009659FB" w:rsidRDefault="00000767" w:rsidP="003B2E6E">
            <w:pPr>
              <w:autoSpaceDE w:val="0"/>
              <w:autoSpaceDN w:val="0"/>
              <w:adjustRightInd w:val="0"/>
              <w:rPr>
                <w:rFonts w:eastAsia="Calibri" w:cstheme="minorHAnsi"/>
              </w:rPr>
            </w:pPr>
            <w:r w:rsidRPr="009659FB">
              <w:rPr>
                <w:rFonts w:eastAsia="Calibri" w:cstheme="minorHAnsi"/>
              </w:rPr>
              <w:t>Inspection preparation and Annex A</w:t>
            </w:r>
          </w:p>
        </w:tc>
      </w:tr>
      <w:tr w:rsidR="003B2E6E" w:rsidRPr="009659FB" w14:paraId="7A0C2142" w14:textId="27CB4C01" w:rsidTr="00FE76B8">
        <w:tc>
          <w:tcPr>
            <w:tcW w:w="681" w:type="pct"/>
          </w:tcPr>
          <w:p w14:paraId="4305C8C6" w14:textId="77777777" w:rsidR="003B2E6E" w:rsidRPr="009659FB" w:rsidRDefault="003B2E6E" w:rsidP="003B2E6E">
            <w:pPr>
              <w:autoSpaceDE w:val="0"/>
              <w:autoSpaceDN w:val="0"/>
              <w:adjustRightInd w:val="0"/>
              <w:jc w:val="center"/>
              <w:rPr>
                <w:rFonts w:cstheme="minorHAnsi"/>
                <w:b/>
                <w:bCs/>
              </w:rPr>
            </w:pPr>
          </w:p>
          <w:p w14:paraId="4FF433C3" w14:textId="77777777" w:rsidR="003B2E6E" w:rsidRPr="009659FB" w:rsidRDefault="003B2E6E" w:rsidP="003B2E6E">
            <w:pPr>
              <w:autoSpaceDE w:val="0"/>
              <w:autoSpaceDN w:val="0"/>
              <w:adjustRightInd w:val="0"/>
              <w:jc w:val="center"/>
              <w:rPr>
                <w:rFonts w:cstheme="minorHAnsi"/>
                <w:b/>
                <w:bCs/>
              </w:rPr>
            </w:pPr>
            <w:r w:rsidRPr="009659FB">
              <w:rPr>
                <w:rFonts w:cstheme="minorHAnsi"/>
                <w:b/>
                <w:bCs/>
              </w:rPr>
              <w:t>Standing Item - Verbal Update – For Information</w:t>
            </w:r>
          </w:p>
          <w:p w14:paraId="53CDB6B0" w14:textId="77777777" w:rsidR="003B2E6E" w:rsidRPr="009659FB" w:rsidRDefault="003B2E6E" w:rsidP="003B2E6E">
            <w:pPr>
              <w:autoSpaceDE w:val="0"/>
              <w:autoSpaceDN w:val="0"/>
              <w:adjustRightInd w:val="0"/>
              <w:jc w:val="center"/>
              <w:rPr>
                <w:rFonts w:eastAsia="Calibri" w:cstheme="minorHAnsi"/>
                <w:b/>
                <w:bCs/>
              </w:rPr>
            </w:pPr>
          </w:p>
        </w:tc>
        <w:tc>
          <w:tcPr>
            <w:tcW w:w="243" w:type="pct"/>
          </w:tcPr>
          <w:p w14:paraId="6672A5E4" w14:textId="77777777" w:rsidR="003B2E6E" w:rsidRPr="009659FB" w:rsidRDefault="003B2E6E" w:rsidP="003B2E6E">
            <w:pPr>
              <w:autoSpaceDE w:val="0"/>
              <w:autoSpaceDN w:val="0"/>
              <w:adjustRightInd w:val="0"/>
              <w:jc w:val="center"/>
              <w:rPr>
                <w:rFonts w:cstheme="minorHAnsi"/>
                <w:b/>
                <w:bCs/>
              </w:rPr>
            </w:pPr>
          </w:p>
          <w:p w14:paraId="5D05AB38" w14:textId="575304CD" w:rsidR="003B2E6E" w:rsidRPr="009659FB" w:rsidRDefault="003B2E6E" w:rsidP="003B2E6E">
            <w:pPr>
              <w:autoSpaceDE w:val="0"/>
              <w:autoSpaceDN w:val="0"/>
              <w:adjustRightInd w:val="0"/>
              <w:rPr>
                <w:rFonts w:eastAsia="Calibri" w:cstheme="minorHAnsi"/>
                <w:b/>
                <w:bCs/>
              </w:rPr>
            </w:pPr>
            <w:r w:rsidRPr="009659FB">
              <w:rPr>
                <w:rFonts w:cstheme="minorHAnsi"/>
                <w:b/>
                <w:bCs/>
              </w:rPr>
              <w:t>10</w:t>
            </w:r>
          </w:p>
        </w:tc>
        <w:tc>
          <w:tcPr>
            <w:tcW w:w="1620" w:type="pct"/>
          </w:tcPr>
          <w:p w14:paraId="26EC18AC" w14:textId="77777777" w:rsidR="003B2E6E" w:rsidRPr="009659FB" w:rsidRDefault="003B2E6E" w:rsidP="003B2E6E">
            <w:pPr>
              <w:tabs>
                <w:tab w:val="left" w:pos="1985"/>
                <w:tab w:val="left" w:pos="2127"/>
                <w:tab w:val="left" w:pos="2552"/>
                <w:tab w:val="left" w:pos="7513"/>
              </w:tabs>
              <w:autoSpaceDE w:val="0"/>
              <w:autoSpaceDN w:val="0"/>
              <w:adjustRightInd w:val="0"/>
              <w:jc w:val="center"/>
              <w:rPr>
                <w:rFonts w:cstheme="minorHAnsi"/>
                <w:b/>
                <w:bCs/>
                <w:u w:val="single"/>
              </w:rPr>
            </w:pPr>
          </w:p>
          <w:p w14:paraId="7506ED34" w14:textId="4A7B3D0D" w:rsidR="003B2E6E" w:rsidRPr="009659FB" w:rsidRDefault="003B2E6E" w:rsidP="003B2E6E">
            <w:pPr>
              <w:tabs>
                <w:tab w:val="left" w:pos="1985"/>
                <w:tab w:val="left" w:pos="2127"/>
                <w:tab w:val="left" w:pos="2552"/>
                <w:tab w:val="left" w:pos="7513"/>
              </w:tabs>
              <w:autoSpaceDE w:val="0"/>
              <w:autoSpaceDN w:val="0"/>
              <w:adjustRightInd w:val="0"/>
              <w:rPr>
                <w:rFonts w:eastAsia="Calibri" w:cstheme="minorHAnsi"/>
                <w:b/>
                <w:bCs/>
              </w:rPr>
            </w:pPr>
            <w:r w:rsidRPr="009659FB">
              <w:rPr>
                <w:rFonts w:cstheme="minorHAnsi"/>
                <w:b/>
                <w:bCs/>
              </w:rPr>
              <w:t>Early Years Development Group verbal update on Early Years issues from the last meeting.</w:t>
            </w:r>
          </w:p>
        </w:tc>
        <w:tc>
          <w:tcPr>
            <w:tcW w:w="637" w:type="pct"/>
          </w:tcPr>
          <w:p w14:paraId="7D351FA6" w14:textId="5527F335" w:rsidR="003B2E6E" w:rsidRPr="009659FB" w:rsidRDefault="00FE4BA0" w:rsidP="003B2E6E">
            <w:pPr>
              <w:autoSpaceDE w:val="0"/>
              <w:autoSpaceDN w:val="0"/>
              <w:adjustRightInd w:val="0"/>
              <w:jc w:val="center"/>
              <w:rPr>
                <w:rFonts w:eastAsia="Calibri" w:cstheme="minorHAnsi"/>
                <w:b/>
                <w:bCs/>
              </w:rPr>
            </w:pPr>
            <w:r w:rsidRPr="009659FB">
              <w:rPr>
                <w:rFonts w:eastAsia="Calibri" w:cstheme="minorHAnsi"/>
                <w:b/>
                <w:bCs/>
              </w:rPr>
              <w:t>J</w:t>
            </w:r>
            <w:r w:rsidR="00000767" w:rsidRPr="009659FB">
              <w:rPr>
                <w:rFonts w:eastAsia="Calibri" w:cstheme="minorHAnsi"/>
                <w:b/>
                <w:bCs/>
              </w:rPr>
              <w:t>T</w:t>
            </w:r>
          </w:p>
        </w:tc>
        <w:tc>
          <w:tcPr>
            <w:tcW w:w="1819" w:type="pct"/>
          </w:tcPr>
          <w:p w14:paraId="452AFA09" w14:textId="47DB92EC" w:rsidR="00000767" w:rsidRPr="009659FB" w:rsidRDefault="00000767" w:rsidP="003B2E6E">
            <w:pPr>
              <w:autoSpaceDE w:val="0"/>
              <w:autoSpaceDN w:val="0"/>
              <w:adjustRightInd w:val="0"/>
              <w:rPr>
                <w:rFonts w:eastAsia="Calibri" w:cstheme="minorHAnsi"/>
              </w:rPr>
            </w:pPr>
            <w:r w:rsidRPr="009659FB">
              <w:rPr>
                <w:rFonts w:eastAsia="Calibri" w:cstheme="minorHAnsi"/>
              </w:rPr>
              <w:t xml:space="preserve">Jen gave an update about Early Years </w:t>
            </w:r>
            <w:r w:rsidR="009659FB" w:rsidRPr="009659FB">
              <w:rPr>
                <w:rFonts w:eastAsia="Calibri" w:cstheme="minorHAnsi"/>
              </w:rPr>
              <w:t>including</w:t>
            </w:r>
            <w:r w:rsidR="009659FB">
              <w:rPr>
                <w:rFonts w:eastAsia="Calibri" w:cstheme="minorHAnsi"/>
              </w:rPr>
              <w:t>,</w:t>
            </w:r>
          </w:p>
          <w:p w14:paraId="5B26D6E0" w14:textId="77777777" w:rsidR="00000767" w:rsidRPr="009659FB" w:rsidRDefault="00000767" w:rsidP="003B2E6E">
            <w:pPr>
              <w:autoSpaceDE w:val="0"/>
              <w:autoSpaceDN w:val="0"/>
              <w:adjustRightInd w:val="0"/>
              <w:rPr>
                <w:rFonts w:eastAsia="Calibri" w:cstheme="minorHAnsi"/>
              </w:rPr>
            </w:pPr>
            <w:r w:rsidRPr="009659FB">
              <w:rPr>
                <w:rFonts w:eastAsia="Calibri" w:cstheme="minorHAnsi"/>
              </w:rPr>
              <w:t>Revised membership</w:t>
            </w:r>
          </w:p>
          <w:p w14:paraId="70431F68" w14:textId="77777777" w:rsidR="00000767" w:rsidRPr="009659FB" w:rsidRDefault="00725D2A" w:rsidP="003B2E6E">
            <w:pPr>
              <w:autoSpaceDE w:val="0"/>
              <w:autoSpaceDN w:val="0"/>
              <w:adjustRightInd w:val="0"/>
              <w:rPr>
                <w:rFonts w:eastAsia="Calibri" w:cstheme="minorHAnsi"/>
              </w:rPr>
            </w:pPr>
            <w:r w:rsidRPr="009659FB">
              <w:rPr>
                <w:rFonts w:eastAsia="Calibri" w:cstheme="minorHAnsi"/>
              </w:rPr>
              <w:t>DSG underspend</w:t>
            </w:r>
          </w:p>
          <w:p w14:paraId="5F3A1A45" w14:textId="77777777" w:rsidR="00725D2A" w:rsidRPr="009659FB" w:rsidRDefault="00725D2A" w:rsidP="003B2E6E">
            <w:pPr>
              <w:autoSpaceDE w:val="0"/>
              <w:autoSpaceDN w:val="0"/>
              <w:adjustRightInd w:val="0"/>
              <w:rPr>
                <w:rFonts w:eastAsia="Calibri" w:cstheme="minorHAnsi"/>
              </w:rPr>
            </w:pPr>
            <w:r w:rsidRPr="009659FB">
              <w:rPr>
                <w:rFonts w:eastAsia="Calibri" w:cstheme="minorHAnsi"/>
              </w:rPr>
              <w:t>Sufficiency</w:t>
            </w:r>
          </w:p>
          <w:p w14:paraId="78AB34FA" w14:textId="77777777" w:rsidR="00725D2A" w:rsidRPr="009659FB" w:rsidRDefault="00725D2A" w:rsidP="003B2E6E">
            <w:pPr>
              <w:autoSpaceDE w:val="0"/>
              <w:autoSpaceDN w:val="0"/>
              <w:adjustRightInd w:val="0"/>
              <w:rPr>
                <w:rFonts w:eastAsia="Calibri" w:cstheme="minorHAnsi"/>
              </w:rPr>
            </w:pPr>
          </w:p>
          <w:p w14:paraId="3D2F7E75" w14:textId="1A87DB18" w:rsidR="00725D2A" w:rsidRPr="009659FB" w:rsidRDefault="00725D2A" w:rsidP="003B2E6E">
            <w:pPr>
              <w:autoSpaceDE w:val="0"/>
              <w:autoSpaceDN w:val="0"/>
              <w:adjustRightInd w:val="0"/>
              <w:rPr>
                <w:rFonts w:eastAsia="Calibri" w:cstheme="minorHAnsi"/>
              </w:rPr>
            </w:pPr>
            <w:r w:rsidRPr="009659FB">
              <w:rPr>
                <w:rFonts w:eastAsia="Calibri" w:cstheme="minorHAnsi"/>
              </w:rPr>
              <w:t xml:space="preserve">There was a question posted in the group chat about funding and </w:t>
            </w:r>
            <w:proofErr w:type="spellStart"/>
            <w:r w:rsidRPr="009659FB">
              <w:rPr>
                <w:rFonts w:eastAsia="Calibri" w:cstheme="minorHAnsi"/>
              </w:rPr>
              <w:t>KMcB</w:t>
            </w:r>
            <w:proofErr w:type="spellEnd"/>
            <w:r w:rsidRPr="009659FB">
              <w:rPr>
                <w:rFonts w:eastAsia="Calibri" w:cstheme="minorHAnsi"/>
              </w:rPr>
              <w:t xml:space="preserve"> will address this outside of the meeting</w:t>
            </w:r>
          </w:p>
        </w:tc>
      </w:tr>
      <w:tr w:rsidR="003B2E6E" w:rsidRPr="009659FB" w14:paraId="5A051190" w14:textId="6AE17644" w:rsidTr="00FE76B8">
        <w:tc>
          <w:tcPr>
            <w:tcW w:w="3181" w:type="pct"/>
            <w:gridSpan w:val="4"/>
          </w:tcPr>
          <w:p w14:paraId="5FCAAE7A" w14:textId="77777777" w:rsidR="00FE4BA0" w:rsidRPr="009659FB" w:rsidRDefault="00FE4BA0" w:rsidP="00FE4BA0">
            <w:pPr>
              <w:tabs>
                <w:tab w:val="left" w:pos="1985"/>
                <w:tab w:val="left" w:pos="2127"/>
                <w:tab w:val="left" w:pos="2552"/>
                <w:tab w:val="left" w:pos="7513"/>
              </w:tabs>
              <w:autoSpaceDE w:val="0"/>
              <w:autoSpaceDN w:val="0"/>
              <w:adjustRightInd w:val="0"/>
              <w:rPr>
                <w:rFonts w:cstheme="minorHAnsi"/>
                <w:b/>
                <w:bCs/>
                <w:u w:val="single"/>
              </w:rPr>
            </w:pPr>
            <w:r w:rsidRPr="009659FB">
              <w:rPr>
                <w:rFonts w:cstheme="minorHAnsi"/>
                <w:b/>
                <w:bCs/>
                <w:u w:val="single"/>
              </w:rPr>
              <w:t>AOB</w:t>
            </w:r>
          </w:p>
          <w:p w14:paraId="33C65058" w14:textId="1A8EDD43" w:rsidR="003B2E6E" w:rsidRPr="009659FB" w:rsidRDefault="003B2E6E" w:rsidP="00FE4BA0">
            <w:pPr>
              <w:autoSpaceDE w:val="0"/>
              <w:autoSpaceDN w:val="0"/>
              <w:adjustRightInd w:val="0"/>
              <w:jc w:val="center"/>
              <w:rPr>
                <w:rFonts w:eastAsia="Calibri" w:cstheme="minorHAnsi"/>
                <w:b/>
                <w:bCs/>
              </w:rPr>
            </w:pPr>
          </w:p>
        </w:tc>
        <w:tc>
          <w:tcPr>
            <w:tcW w:w="1819" w:type="pct"/>
          </w:tcPr>
          <w:p w14:paraId="66830FBA" w14:textId="3476BCDC" w:rsidR="003B2E6E" w:rsidRPr="009659FB" w:rsidRDefault="00725D2A" w:rsidP="00FE4BA0">
            <w:pPr>
              <w:autoSpaceDE w:val="0"/>
              <w:autoSpaceDN w:val="0"/>
              <w:adjustRightInd w:val="0"/>
              <w:jc w:val="center"/>
              <w:rPr>
                <w:rFonts w:eastAsia="Calibri" w:cstheme="minorHAnsi"/>
                <w:b/>
                <w:bCs/>
              </w:rPr>
            </w:pPr>
            <w:r w:rsidRPr="009659FB">
              <w:rPr>
                <w:rFonts w:eastAsia="Calibri" w:cstheme="minorHAnsi"/>
                <w:b/>
                <w:bCs/>
              </w:rPr>
              <w:t xml:space="preserve">No items </w:t>
            </w:r>
          </w:p>
        </w:tc>
      </w:tr>
      <w:tr w:rsidR="00FE4BA0" w:rsidRPr="009659FB" w14:paraId="5C241F1A" w14:textId="4CFF4AAE" w:rsidTr="00FE4BA0">
        <w:tc>
          <w:tcPr>
            <w:tcW w:w="5000" w:type="pct"/>
            <w:gridSpan w:val="5"/>
          </w:tcPr>
          <w:p w14:paraId="7B9734FB" w14:textId="77777777" w:rsidR="00FE4BA0" w:rsidRPr="009659FB" w:rsidRDefault="00FE4BA0" w:rsidP="00FE4BA0">
            <w:pPr>
              <w:tabs>
                <w:tab w:val="left" w:pos="1985"/>
                <w:tab w:val="left" w:pos="2127"/>
                <w:tab w:val="left" w:pos="2552"/>
                <w:tab w:val="left" w:pos="7513"/>
              </w:tabs>
              <w:autoSpaceDE w:val="0"/>
              <w:autoSpaceDN w:val="0"/>
              <w:adjustRightInd w:val="0"/>
              <w:ind w:left="1162" w:right="-613"/>
              <w:jc w:val="center"/>
              <w:rPr>
                <w:rFonts w:eastAsia="Calibri" w:cstheme="minorHAnsi"/>
                <w:b/>
                <w:bCs/>
              </w:rPr>
            </w:pPr>
            <w:r w:rsidRPr="009659FB">
              <w:rPr>
                <w:rFonts w:eastAsia="Calibri" w:cstheme="minorHAnsi"/>
                <w:b/>
                <w:bCs/>
              </w:rPr>
              <w:t>Date of next meeting: Monday 18 March 2024</w:t>
            </w:r>
          </w:p>
          <w:p w14:paraId="72D877CB" w14:textId="77777777" w:rsidR="00FE4BA0" w:rsidRPr="009659FB" w:rsidRDefault="00FE4BA0" w:rsidP="00FE4BA0">
            <w:pPr>
              <w:tabs>
                <w:tab w:val="left" w:pos="1985"/>
                <w:tab w:val="left" w:pos="2127"/>
                <w:tab w:val="left" w:pos="2552"/>
                <w:tab w:val="left" w:pos="7513"/>
              </w:tabs>
              <w:autoSpaceDE w:val="0"/>
              <w:autoSpaceDN w:val="0"/>
              <w:adjustRightInd w:val="0"/>
              <w:ind w:left="1162" w:right="-613"/>
              <w:jc w:val="center"/>
              <w:rPr>
                <w:rFonts w:eastAsia="Calibri" w:cstheme="minorHAnsi"/>
                <w:b/>
                <w:bCs/>
              </w:rPr>
            </w:pPr>
            <w:r w:rsidRPr="009659FB">
              <w:rPr>
                <w:rFonts w:eastAsia="Calibri" w:cstheme="minorHAnsi"/>
                <w:b/>
                <w:bCs/>
              </w:rPr>
              <w:t>at 1.00pm by Virtual TEAMS</w:t>
            </w:r>
          </w:p>
          <w:p w14:paraId="78E0D591" w14:textId="75CB119A" w:rsidR="00FE4BA0" w:rsidRPr="009659FB" w:rsidRDefault="00FE4BA0" w:rsidP="003B2E6E">
            <w:pPr>
              <w:tabs>
                <w:tab w:val="left" w:pos="1985"/>
                <w:tab w:val="left" w:pos="2127"/>
                <w:tab w:val="left" w:pos="2552"/>
                <w:tab w:val="left" w:pos="7513"/>
              </w:tabs>
              <w:autoSpaceDE w:val="0"/>
              <w:autoSpaceDN w:val="0"/>
              <w:adjustRightInd w:val="0"/>
              <w:ind w:right="-613"/>
              <w:rPr>
                <w:rFonts w:eastAsia="Calibri" w:cstheme="minorHAnsi"/>
                <w:b/>
                <w:bCs/>
              </w:rPr>
            </w:pPr>
          </w:p>
        </w:tc>
      </w:tr>
    </w:tbl>
    <w:p w14:paraId="7417D1FD" w14:textId="77777777" w:rsidR="00C73AD3" w:rsidRDefault="00C73AD3"/>
    <w:sectPr w:rsidR="00C73AD3" w:rsidSect="00C73AD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E0602"/>
    <w:multiLevelType w:val="hybridMultilevel"/>
    <w:tmpl w:val="5308C5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7F36E3"/>
    <w:multiLevelType w:val="hybridMultilevel"/>
    <w:tmpl w:val="E3CC8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00892"/>
    <w:multiLevelType w:val="hybridMultilevel"/>
    <w:tmpl w:val="07A82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D303C9A"/>
    <w:multiLevelType w:val="hybridMultilevel"/>
    <w:tmpl w:val="026C23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44255174">
    <w:abstractNumId w:val="2"/>
  </w:num>
  <w:num w:numId="2" w16cid:durableId="1374618478">
    <w:abstractNumId w:val="3"/>
  </w:num>
  <w:num w:numId="3" w16cid:durableId="539635902">
    <w:abstractNumId w:val="0"/>
  </w:num>
  <w:num w:numId="4" w16cid:durableId="1298102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D3"/>
    <w:rsid w:val="00000767"/>
    <w:rsid w:val="00055F3D"/>
    <w:rsid w:val="001C7109"/>
    <w:rsid w:val="003A377B"/>
    <w:rsid w:val="003B0F38"/>
    <w:rsid w:val="003B2E6E"/>
    <w:rsid w:val="004A3A86"/>
    <w:rsid w:val="00595D2A"/>
    <w:rsid w:val="00606CBA"/>
    <w:rsid w:val="006A37C9"/>
    <w:rsid w:val="00725D2A"/>
    <w:rsid w:val="00887D2B"/>
    <w:rsid w:val="008C2F66"/>
    <w:rsid w:val="0091667B"/>
    <w:rsid w:val="009659FB"/>
    <w:rsid w:val="009A6241"/>
    <w:rsid w:val="00A569F6"/>
    <w:rsid w:val="00AD6EDF"/>
    <w:rsid w:val="00BB7365"/>
    <w:rsid w:val="00C2108E"/>
    <w:rsid w:val="00C40859"/>
    <w:rsid w:val="00C73AD3"/>
    <w:rsid w:val="00E44BA5"/>
    <w:rsid w:val="00EC7DBC"/>
    <w:rsid w:val="00FC08B8"/>
    <w:rsid w:val="00FE4BA0"/>
    <w:rsid w:val="00FE76B8"/>
    <w:rsid w:val="00FF6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5C68"/>
  <w15:chartTrackingRefBased/>
  <w15:docId w15:val="{723801F3-5686-4A33-9328-85758EE6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3AD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5F3D"/>
    <w:pPr>
      <w:tabs>
        <w:tab w:val="center" w:pos="4513"/>
        <w:tab w:val="right" w:pos="9026"/>
      </w:tabs>
      <w:spacing w:after="0" w:line="240" w:lineRule="auto"/>
    </w:pPr>
    <w:rPr>
      <w:rFonts w:ascii="Arial" w:hAnsi="Arial"/>
      <w:kern w:val="0"/>
      <w:sz w:val="24"/>
      <w14:ligatures w14:val="none"/>
    </w:rPr>
  </w:style>
  <w:style w:type="character" w:customStyle="1" w:styleId="HeaderChar">
    <w:name w:val="Header Char"/>
    <w:basedOn w:val="DefaultParagraphFont"/>
    <w:link w:val="Header"/>
    <w:uiPriority w:val="99"/>
    <w:rsid w:val="00055F3D"/>
    <w:rPr>
      <w:rFonts w:ascii="Arial" w:hAnsi="Arial"/>
      <w:kern w:val="0"/>
      <w:sz w:val="24"/>
      <w14:ligatures w14:val="none"/>
    </w:rPr>
  </w:style>
  <w:style w:type="paragraph" w:styleId="ListParagraph">
    <w:name w:val="List Paragraph"/>
    <w:basedOn w:val="Normal"/>
    <w:uiPriority w:val="34"/>
    <w:qFormat/>
    <w:rsid w:val="00055F3D"/>
    <w:pPr>
      <w:spacing w:after="0" w:line="240" w:lineRule="auto"/>
      <w:ind w:left="720"/>
      <w:contextualSpacing/>
    </w:pPr>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553910">
      <w:bodyDiv w:val="1"/>
      <w:marLeft w:val="0"/>
      <w:marRight w:val="0"/>
      <w:marTop w:val="0"/>
      <w:marBottom w:val="0"/>
      <w:divBdr>
        <w:top w:val="none" w:sz="0" w:space="0" w:color="auto"/>
        <w:left w:val="none" w:sz="0" w:space="0" w:color="auto"/>
        <w:bottom w:val="none" w:sz="0" w:space="0" w:color="auto"/>
        <w:right w:val="none" w:sz="0" w:space="0" w:color="auto"/>
      </w:divBdr>
    </w:div>
    <w:div w:id="1182161037">
      <w:bodyDiv w:val="1"/>
      <w:marLeft w:val="0"/>
      <w:marRight w:val="0"/>
      <w:marTop w:val="0"/>
      <w:marBottom w:val="0"/>
      <w:divBdr>
        <w:top w:val="none" w:sz="0" w:space="0" w:color="auto"/>
        <w:left w:val="none" w:sz="0" w:space="0" w:color="auto"/>
        <w:bottom w:val="none" w:sz="0" w:space="0" w:color="auto"/>
        <w:right w:val="none" w:sz="0" w:space="0" w:color="auto"/>
      </w:divBdr>
    </w:div>
    <w:div w:id="19429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1420</Words>
  <Characters>8098</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Robson</dc:creator>
  <cp:keywords/>
  <dc:description/>
  <cp:lastModifiedBy>Ella Fleetwood</cp:lastModifiedBy>
  <cp:revision>2</cp:revision>
  <dcterms:created xsi:type="dcterms:W3CDTF">2024-01-23T09:45:00Z</dcterms:created>
  <dcterms:modified xsi:type="dcterms:W3CDTF">2024-01-23T09:45:00Z</dcterms:modified>
</cp:coreProperties>
</file>