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C82EC" w14:textId="4864A66E" w:rsidR="00096CAD" w:rsidRPr="003C5E9D" w:rsidRDefault="00DA08A0" w:rsidP="00FA72F4">
      <w:pPr>
        <w:jc w:val="both"/>
        <w:rPr>
          <w:rFonts w:cstheme="minorHAnsi"/>
          <w:b/>
        </w:rPr>
      </w:pPr>
      <w:r w:rsidRPr="003C5E9D">
        <w:rPr>
          <w:rFonts w:cstheme="minorHAnsi"/>
          <w:b/>
        </w:rPr>
        <w:t>Government Apprenticeship Reporting – 20</w:t>
      </w:r>
      <w:r w:rsidR="005F3752" w:rsidRPr="003C5E9D">
        <w:rPr>
          <w:rFonts w:cstheme="minorHAnsi"/>
          <w:b/>
        </w:rPr>
        <w:t>2</w:t>
      </w:r>
      <w:r w:rsidR="0044535F">
        <w:rPr>
          <w:rFonts w:cstheme="minorHAnsi"/>
          <w:b/>
        </w:rPr>
        <w:t>1</w:t>
      </w:r>
      <w:r w:rsidRPr="003C5E9D">
        <w:rPr>
          <w:rFonts w:cstheme="minorHAnsi"/>
          <w:b/>
        </w:rPr>
        <w:t xml:space="preserve"> / 20</w:t>
      </w:r>
      <w:r w:rsidR="00075A4A" w:rsidRPr="003C5E9D">
        <w:rPr>
          <w:rFonts w:cstheme="minorHAnsi"/>
          <w:b/>
        </w:rPr>
        <w:t>2</w:t>
      </w:r>
      <w:r w:rsidR="0044535F">
        <w:rPr>
          <w:rFonts w:cstheme="minorHAnsi"/>
          <w:b/>
        </w:rPr>
        <w:t>2</w:t>
      </w:r>
    </w:p>
    <w:p w14:paraId="53B76D87" w14:textId="77777777" w:rsidR="00DA08A0" w:rsidRPr="003C5E9D" w:rsidRDefault="00DA08A0" w:rsidP="00FA72F4">
      <w:pPr>
        <w:jc w:val="both"/>
        <w:rPr>
          <w:rFonts w:cstheme="minorHAnsi"/>
          <w:b/>
        </w:rPr>
      </w:pPr>
      <w:r w:rsidRPr="003C5E9D">
        <w:rPr>
          <w:rFonts w:cstheme="minorHAnsi"/>
          <w:b/>
        </w:rPr>
        <w:t>Reporting Period</w:t>
      </w:r>
    </w:p>
    <w:p w14:paraId="3EF1B886" w14:textId="2D79D5CB" w:rsidR="00DA08A0" w:rsidRPr="003C5E9D" w:rsidRDefault="00DA08A0" w:rsidP="00FA72F4">
      <w:pPr>
        <w:jc w:val="both"/>
        <w:rPr>
          <w:rFonts w:cstheme="minorHAnsi"/>
        </w:rPr>
      </w:pPr>
      <w:r w:rsidRPr="003C5E9D">
        <w:rPr>
          <w:rFonts w:cstheme="minorHAnsi"/>
        </w:rPr>
        <w:t>1 April 20</w:t>
      </w:r>
      <w:r w:rsidR="005F3752" w:rsidRPr="003C5E9D">
        <w:rPr>
          <w:rFonts w:cstheme="minorHAnsi"/>
        </w:rPr>
        <w:t>2</w:t>
      </w:r>
      <w:r w:rsidR="00345B75">
        <w:rPr>
          <w:rFonts w:cstheme="minorHAnsi"/>
        </w:rPr>
        <w:t>1</w:t>
      </w:r>
      <w:r w:rsidRPr="003C5E9D">
        <w:rPr>
          <w:rFonts w:cstheme="minorHAnsi"/>
        </w:rPr>
        <w:t xml:space="preserve"> to 31 March 20</w:t>
      </w:r>
      <w:r w:rsidR="00075A4A" w:rsidRPr="003C5E9D">
        <w:rPr>
          <w:rFonts w:cstheme="minorHAnsi"/>
        </w:rPr>
        <w:t>2</w:t>
      </w:r>
      <w:r w:rsidR="00345B75">
        <w:rPr>
          <w:rFonts w:cstheme="minorHAnsi"/>
        </w:rPr>
        <w:t>2</w:t>
      </w:r>
    </w:p>
    <w:p w14:paraId="5A40B668" w14:textId="77777777" w:rsidR="00DA08A0" w:rsidRPr="003C5E9D" w:rsidRDefault="00DA08A0" w:rsidP="00FA72F4">
      <w:pPr>
        <w:jc w:val="both"/>
        <w:rPr>
          <w:rFonts w:cstheme="minorHAnsi"/>
        </w:rPr>
      </w:pPr>
      <w:r w:rsidRPr="003C5E9D">
        <w:rPr>
          <w:rFonts w:cstheme="minorHAnsi"/>
        </w:rPr>
        <w:t>Organisation</w:t>
      </w:r>
    </w:p>
    <w:p w14:paraId="1E58ADCF" w14:textId="67909E91" w:rsidR="00727E92" w:rsidRPr="003C5E9D" w:rsidRDefault="00DA08A0" w:rsidP="00FA72F4">
      <w:pPr>
        <w:jc w:val="both"/>
        <w:rPr>
          <w:rFonts w:cstheme="minorHAnsi"/>
        </w:rPr>
      </w:pPr>
      <w:r w:rsidRPr="003C5E9D">
        <w:rPr>
          <w:rFonts w:cstheme="minorHAnsi"/>
        </w:rPr>
        <w:t xml:space="preserve">Organisation </w:t>
      </w:r>
      <w:r w:rsidR="00044F93" w:rsidRPr="003C5E9D">
        <w:rPr>
          <w:rFonts w:cstheme="minorHAnsi"/>
        </w:rPr>
        <w:t>Name:</w:t>
      </w:r>
      <w:r w:rsidRPr="003C5E9D">
        <w:rPr>
          <w:rFonts w:cstheme="minorHAnsi"/>
        </w:rPr>
        <w:tab/>
        <w:t>Sefton Council</w:t>
      </w:r>
    </w:p>
    <w:p w14:paraId="5926C3B0" w14:textId="77777777" w:rsidR="00DA08A0" w:rsidRPr="003C5E9D" w:rsidRDefault="00DA08A0" w:rsidP="00FA72F4">
      <w:pPr>
        <w:jc w:val="both"/>
        <w:rPr>
          <w:rFonts w:cstheme="minorHAnsi"/>
        </w:rPr>
      </w:pPr>
      <w:r w:rsidRPr="003C5E9D">
        <w:rPr>
          <w:rFonts w:cstheme="minorHAnsi"/>
          <w:u w:val="single"/>
        </w:rPr>
        <w:tab/>
      </w:r>
      <w:r w:rsidRPr="003C5E9D">
        <w:rPr>
          <w:rFonts w:cstheme="minorHAnsi"/>
          <w:u w:val="single"/>
        </w:rPr>
        <w:tab/>
      </w:r>
      <w:r w:rsidRPr="003C5E9D">
        <w:rPr>
          <w:rFonts w:cstheme="minorHAnsi"/>
          <w:u w:val="single"/>
        </w:rPr>
        <w:tab/>
      </w:r>
      <w:r w:rsidRPr="003C5E9D">
        <w:rPr>
          <w:rFonts w:cstheme="minorHAnsi"/>
          <w:u w:val="single"/>
        </w:rPr>
        <w:tab/>
      </w:r>
      <w:r w:rsidRPr="003C5E9D">
        <w:rPr>
          <w:rFonts w:cstheme="minorHAnsi"/>
          <w:u w:val="single"/>
        </w:rPr>
        <w:tab/>
      </w:r>
      <w:r w:rsidRPr="003C5E9D">
        <w:rPr>
          <w:rFonts w:cstheme="minorHAnsi"/>
          <w:u w:val="single"/>
        </w:rPr>
        <w:tab/>
      </w:r>
      <w:r w:rsidRPr="003C5E9D">
        <w:rPr>
          <w:rFonts w:cstheme="minorHAnsi"/>
          <w:u w:val="single"/>
        </w:rPr>
        <w:tab/>
      </w:r>
      <w:r w:rsidRPr="003C5E9D">
        <w:rPr>
          <w:rFonts w:cstheme="minorHAnsi"/>
          <w:u w:val="single"/>
        </w:rPr>
        <w:tab/>
      </w:r>
      <w:r w:rsidRPr="003C5E9D">
        <w:rPr>
          <w:rFonts w:cstheme="minorHAnsi"/>
          <w:u w:val="single"/>
        </w:rPr>
        <w:tab/>
      </w:r>
      <w:r w:rsidRPr="003C5E9D">
        <w:rPr>
          <w:rFonts w:cstheme="minorHAnsi"/>
          <w:u w:val="single"/>
        </w:rPr>
        <w:tab/>
      </w:r>
      <w:r w:rsidRPr="003C5E9D">
        <w:rPr>
          <w:rFonts w:cstheme="minorHAnsi"/>
          <w:u w:val="single"/>
        </w:rPr>
        <w:tab/>
      </w:r>
      <w:r w:rsidRPr="003C5E9D">
        <w:rPr>
          <w:rFonts w:cstheme="minorHAnsi"/>
          <w:u w:val="single"/>
        </w:rPr>
        <w:tab/>
      </w:r>
    </w:p>
    <w:p w14:paraId="65664F41" w14:textId="3554FD9C" w:rsidR="00044F93" w:rsidRPr="00044F93" w:rsidRDefault="00044F93" w:rsidP="00FA72F4">
      <w:pPr>
        <w:jc w:val="both"/>
        <w:rPr>
          <w:rFonts w:cstheme="minorHAnsi"/>
          <w:b/>
          <w:bCs/>
        </w:rPr>
      </w:pPr>
      <w:r w:rsidRPr="00044F93">
        <w:rPr>
          <w:rFonts w:cstheme="minorHAnsi"/>
          <w:b/>
          <w:bCs/>
        </w:rPr>
        <w:t>Number of Employees who work in England</w:t>
      </w:r>
    </w:p>
    <w:p w14:paraId="3F2E0D08" w14:textId="143420EC" w:rsidR="00DA08A0" w:rsidRPr="003C5E9D" w:rsidRDefault="00DA08A0" w:rsidP="00FA72F4">
      <w:pPr>
        <w:jc w:val="both"/>
        <w:rPr>
          <w:rFonts w:cstheme="minorHAnsi"/>
        </w:rPr>
      </w:pPr>
      <w:r w:rsidRPr="003C5E9D">
        <w:rPr>
          <w:rFonts w:cstheme="minorHAnsi"/>
        </w:rPr>
        <w:t>Number of employees who were working in England on 31 March 20</w:t>
      </w:r>
      <w:r w:rsidR="005F3752" w:rsidRPr="003C5E9D">
        <w:rPr>
          <w:rFonts w:cstheme="minorHAnsi"/>
        </w:rPr>
        <w:t>2</w:t>
      </w:r>
      <w:r w:rsidR="00345B75">
        <w:rPr>
          <w:rFonts w:cstheme="minorHAnsi"/>
        </w:rPr>
        <w:t>1</w:t>
      </w:r>
      <w:r w:rsidR="00CC548F" w:rsidRPr="003C5E9D">
        <w:rPr>
          <w:rFonts w:cstheme="minorHAnsi"/>
        </w:rPr>
        <w:tab/>
      </w:r>
      <w:r w:rsidRPr="003C5E9D">
        <w:rPr>
          <w:rFonts w:cstheme="minorHAnsi"/>
        </w:rPr>
        <w:tab/>
      </w:r>
      <w:r w:rsidRPr="003C5E9D">
        <w:rPr>
          <w:rFonts w:cstheme="minorHAnsi"/>
        </w:rPr>
        <w:tab/>
      </w:r>
      <w:r w:rsidR="00553FC1">
        <w:rPr>
          <w:rFonts w:cstheme="minorHAnsi"/>
        </w:rPr>
        <w:t>5890</w:t>
      </w:r>
    </w:p>
    <w:p w14:paraId="64B6BA6E" w14:textId="366A09FE" w:rsidR="00DA08A0" w:rsidRPr="003C5E9D" w:rsidRDefault="00DA08A0" w:rsidP="00FA72F4">
      <w:pPr>
        <w:jc w:val="both"/>
        <w:rPr>
          <w:rFonts w:cstheme="minorHAnsi"/>
        </w:rPr>
      </w:pPr>
      <w:r w:rsidRPr="003C5E9D">
        <w:rPr>
          <w:rFonts w:cstheme="minorHAnsi"/>
        </w:rPr>
        <w:t>Number of employees who were working in England on 31 March 20</w:t>
      </w:r>
      <w:r w:rsidR="00845C51" w:rsidRPr="003C5E9D">
        <w:rPr>
          <w:rFonts w:cstheme="minorHAnsi"/>
        </w:rPr>
        <w:t>2</w:t>
      </w:r>
      <w:r w:rsidR="00B01801">
        <w:rPr>
          <w:rFonts w:cstheme="minorHAnsi"/>
        </w:rPr>
        <w:t>2</w:t>
      </w:r>
      <w:r w:rsidR="00B01801">
        <w:rPr>
          <w:rFonts w:cstheme="minorHAnsi"/>
        </w:rPr>
        <w:tab/>
      </w:r>
      <w:r w:rsidRPr="003C5E9D">
        <w:rPr>
          <w:rFonts w:cstheme="minorHAnsi"/>
        </w:rPr>
        <w:tab/>
      </w:r>
      <w:r w:rsidRPr="003C5E9D">
        <w:rPr>
          <w:rFonts w:cstheme="minorHAnsi"/>
        </w:rPr>
        <w:tab/>
      </w:r>
      <w:r w:rsidR="00553FC1">
        <w:rPr>
          <w:rFonts w:cstheme="minorHAnsi"/>
        </w:rPr>
        <w:t>59</w:t>
      </w:r>
      <w:r w:rsidR="00345B75">
        <w:rPr>
          <w:rFonts w:cstheme="minorHAnsi"/>
        </w:rPr>
        <w:t>66</w:t>
      </w:r>
    </w:p>
    <w:p w14:paraId="511AF596" w14:textId="77777777" w:rsidR="00DA08A0" w:rsidRPr="003C5E9D" w:rsidRDefault="00DA08A0" w:rsidP="00FA72F4">
      <w:pPr>
        <w:jc w:val="both"/>
        <w:rPr>
          <w:rFonts w:cstheme="minorHAnsi"/>
        </w:rPr>
      </w:pPr>
      <w:r w:rsidRPr="003C5E9D">
        <w:rPr>
          <w:rFonts w:cstheme="minorHAnsi"/>
        </w:rPr>
        <w:t>Number of new employees who started working for you in England between 1 April</w:t>
      </w:r>
    </w:p>
    <w:p w14:paraId="124C5D5A" w14:textId="2550BEF2" w:rsidR="00DA08A0" w:rsidRPr="003C5E9D" w:rsidRDefault="00DA08A0" w:rsidP="00FA72F4">
      <w:pPr>
        <w:jc w:val="both"/>
        <w:rPr>
          <w:rFonts w:cstheme="minorHAnsi"/>
        </w:rPr>
      </w:pPr>
      <w:r w:rsidRPr="003C5E9D">
        <w:rPr>
          <w:rFonts w:cstheme="minorHAnsi"/>
        </w:rPr>
        <w:t>20</w:t>
      </w:r>
      <w:r w:rsidR="00286185">
        <w:rPr>
          <w:rFonts w:cstheme="minorHAnsi"/>
        </w:rPr>
        <w:t>2</w:t>
      </w:r>
      <w:r w:rsidR="00B01801">
        <w:rPr>
          <w:rFonts w:cstheme="minorHAnsi"/>
        </w:rPr>
        <w:t>1</w:t>
      </w:r>
      <w:r w:rsidRPr="003C5E9D">
        <w:rPr>
          <w:rFonts w:cstheme="minorHAnsi"/>
        </w:rPr>
        <w:t xml:space="preserve"> and 31 March 20</w:t>
      </w:r>
      <w:r w:rsidR="00C27726" w:rsidRPr="003C5E9D">
        <w:rPr>
          <w:rFonts w:cstheme="minorHAnsi"/>
        </w:rPr>
        <w:t>2</w:t>
      </w:r>
      <w:r w:rsidR="00B01801">
        <w:rPr>
          <w:rFonts w:cstheme="minorHAnsi"/>
        </w:rPr>
        <w:t>2</w:t>
      </w:r>
      <w:r w:rsidRPr="003C5E9D">
        <w:rPr>
          <w:rFonts w:cstheme="minorHAnsi"/>
        </w:rPr>
        <w:tab/>
      </w:r>
      <w:r w:rsidRPr="003C5E9D">
        <w:rPr>
          <w:rFonts w:cstheme="minorHAnsi"/>
        </w:rPr>
        <w:tab/>
      </w:r>
      <w:r w:rsidRPr="003C5E9D">
        <w:rPr>
          <w:rFonts w:cstheme="minorHAnsi"/>
        </w:rPr>
        <w:tab/>
      </w:r>
      <w:r w:rsidRPr="003C5E9D">
        <w:rPr>
          <w:rFonts w:cstheme="minorHAnsi"/>
        </w:rPr>
        <w:tab/>
      </w:r>
      <w:r w:rsidRPr="003C5E9D">
        <w:rPr>
          <w:rFonts w:cstheme="minorHAnsi"/>
        </w:rPr>
        <w:tab/>
      </w:r>
      <w:r w:rsidRPr="003C5E9D">
        <w:rPr>
          <w:rFonts w:cstheme="minorHAnsi"/>
        </w:rPr>
        <w:tab/>
      </w:r>
      <w:r w:rsidRPr="003C5E9D">
        <w:rPr>
          <w:rFonts w:cstheme="minorHAnsi"/>
        </w:rPr>
        <w:tab/>
      </w:r>
      <w:r w:rsidR="008A4F47" w:rsidRPr="003C5E9D">
        <w:rPr>
          <w:rFonts w:cstheme="minorHAnsi"/>
        </w:rPr>
        <w:tab/>
        <w:t xml:space="preserve"> </w:t>
      </w:r>
      <w:r w:rsidR="00345B75">
        <w:rPr>
          <w:rFonts w:cstheme="minorHAnsi"/>
        </w:rPr>
        <w:t>824</w:t>
      </w:r>
      <w:r w:rsidRPr="003C5E9D">
        <w:rPr>
          <w:rFonts w:cstheme="minorHAnsi"/>
        </w:rPr>
        <w:tab/>
      </w:r>
    </w:p>
    <w:p w14:paraId="16A601B7" w14:textId="77777777" w:rsidR="00727E92" w:rsidRPr="003C5E9D" w:rsidRDefault="00727E92" w:rsidP="00FA72F4">
      <w:pPr>
        <w:jc w:val="both"/>
        <w:rPr>
          <w:rFonts w:cstheme="minorHAnsi"/>
        </w:rPr>
      </w:pPr>
      <w:r w:rsidRPr="003C5E9D">
        <w:rPr>
          <w:rFonts w:cstheme="minorHAnsi"/>
          <w:u w:val="single"/>
        </w:rPr>
        <w:tab/>
      </w:r>
      <w:r w:rsidRPr="003C5E9D">
        <w:rPr>
          <w:rFonts w:cstheme="minorHAnsi"/>
          <w:u w:val="single"/>
        </w:rPr>
        <w:tab/>
      </w:r>
      <w:r w:rsidRPr="003C5E9D">
        <w:rPr>
          <w:rFonts w:cstheme="minorHAnsi"/>
          <w:u w:val="single"/>
        </w:rPr>
        <w:tab/>
      </w:r>
      <w:r w:rsidRPr="003C5E9D">
        <w:rPr>
          <w:rFonts w:cstheme="minorHAnsi"/>
          <w:u w:val="single"/>
        </w:rPr>
        <w:tab/>
      </w:r>
      <w:r w:rsidRPr="003C5E9D">
        <w:rPr>
          <w:rFonts w:cstheme="minorHAnsi"/>
          <w:u w:val="single"/>
        </w:rPr>
        <w:tab/>
      </w:r>
      <w:r w:rsidRPr="003C5E9D">
        <w:rPr>
          <w:rFonts w:cstheme="minorHAnsi"/>
          <w:u w:val="single"/>
        </w:rPr>
        <w:tab/>
      </w:r>
      <w:r w:rsidRPr="003C5E9D">
        <w:rPr>
          <w:rFonts w:cstheme="minorHAnsi"/>
          <w:u w:val="single"/>
        </w:rPr>
        <w:tab/>
      </w:r>
      <w:r w:rsidRPr="003C5E9D">
        <w:rPr>
          <w:rFonts w:cstheme="minorHAnsi"/>
          <w:u w:val="single"/>
        </w:rPr>
        <w:tab/>
      </w:r>
      <w:r w:rsidRPr="003C5E9D">
        <w:rPr>
          <w:rFonts w:cstheme="minorHAnsi"/>
          <w:u w:val="single"/>
        </w:rPr>
        <w:tab/>
      </w:r>
      <w:r w:rsidRPr="003C5E9D">
        <w:rPr>
          <w:rFonts w:cstheme="minorHAnsi"/>
          <w:u w:val="single"/>
        </w:rPr>
        <w:tab/>
      </w:r>
      <w:r w:rsidRPr="003C5E9D">
        <w:rPr>
          <w:rFonts w:cstheme="minorHAnsi"/>
          <w:u w:val="single"/>
        </w:rPr>
        <w:tab/>
      </w:r>
      <w:r w:rsidRPr="003C5E9D">
        <w:rPr>
          <w:rFonts w:cstheme="minorHAnsi"/>
          <w:u w:val="single"/>
        </w:rPr>
        <w:tab/>
      </w:r>
    </w:p>
    <w:p w14:paraId="799C8FE9" w14:textId="77777777" w:rsidR="00727E92" w:rsidRPr="00044F93" w:rsidRDefault="00727E92" w:rsidP="00FA72F4">
      <w:pPr>
        <w:jc w:val="both"/>
        <w:rPr>
          <w:rFonts w:cstheme="minorHAnsi"/>
          <w:b/>
          <w:bCs/>
        </w:rPr>
      </w:pPr>
      <w:r w:rsidRPr="00044F93">
        <w:rPr>
          <w:rFonts w:cstheme="minorHAnsi"/>
          <w:b/>
          <w:bCs/>
        </w:rPr>
        <w:t>Number of Apprentices who work in England</w:t>
      </w:r>
    </w:p>
    <w:p w14:paraId="0649D3F6" w14:textId="22CF14BC" w:rsidR="00727E92" w:rsidRPr="003C5E9D" w:rsidRDefault="00727E92" w:rsidP="00FA72F4">
      <w:pPr>
        <w:jc w:val="both"/>
        <w:rPr>
          <w:rFonts w:cstheme="minorHAnsi"/>
        </w:rPr>
      </w:pPr>
      <w:r w:rsidRPr="003C5E9D">
        <w:rPr>
          <w:rFonts w:cstheme="minorHAnsi"/>
        </w:rPr>
        <w:t>Number of apprentices who were working in England on 31 March 20</w:t>
      </w:r>
      <w:r w:rsidR="005F3752" w:rsidRPr="003C5E9D">
        <w:rPr>
          <w:rFonts w:cstheme="minorHAnsi"/>
        </w:rPr>
        <w:t>2</w:t>
      </w:r>
      <w:r w:rsidR="00B01801">
        <w:rPr>
          <w:rFonts w:cstheme="minorHAnsi"/>
        </w:rPr>
        <w:t>1</w:t>
      </w:r>
      <w:r w:rsidR="004F4541" w:rsidRPr="003C5E9D">
        <w:rPr>
          <w:rFonts w:cstheme="minorHAnsi"/>
        </w:rPr>
        <w:tab/>
      </w:r>
      <w:r w:rsidRPr="003C5E9D">
        <w:rPr>
          <w:rFonts w:cstheme="minorHAnsi"/>
        </w:rPr>
        <w:tab/>
      </w:r>
      <w:r w:rsidR="00F71CD8" w:rsidRPr="003C5E9D">
        <w:rPr>
          <w:rFonts w:cstheme="minorHAnsi"/>
        </w:rPr>
        <w:tab/>
      </w:r>
      <w:r w:rsidR="00C3599C" w:rsidRPr="003C5E9D">
        <w:rPr>
          <w:rFonts w:cstheme="minorHAnsi"/>
        </w:rPr>
        <w:t>1</w:t>
      </w:r>
      <w:r w:rsidR="00ED23DE">
        <w:rPr>
          <w:rFonts w:cstheme="minorHAnsi"/>
        </w:rPr>
        <w:t>70</w:t>
      </w:r>
      <w:r w:rsidRPr="003C5E9D">
        <w:rPr>
          <w:rFonts w:cstheme="minorHAnsi"/>
        </w:rPr>
        <w:tab/>
      </w:r>
    </w:p>
    <w:p w14:paraId="595530A6" w14:textId="26666B43" w:rsidR="00727E92" w:rsidRPr="003C5E9D" w:rsidRDefault="00727E92" w:rsidP="00FA72F4">
      <w:pPr>
        <w:jc w:val="both"/>
        <w:rPr>
          <w:rFonts w:cstheme="minorHAnsi"/>
        </w:rPr>
      </w:pPr>
      <w:r w:rsidRPr="003C5E9D">
        <w:rPr>
          <w:rFonts w:cstheme="minorHAnsi"/>
        </w:rPr>
        <w:t>Number of apprentices who were working in England on 31 March 20</w:t>
      </w:r>
      <w:r w:rsidR="003A2B99" w:rsidRPr="003C5E9D">
        <w:rPr>
          <w:rFonts w:cstheme="minorHAnsi"/>
        </w:rPr>
        <w:t>2</w:t>
      </w:r>
      <w:r w:rsidR="00B01801">
        <w:rPr>
          <w:rFonts w:cstheme="minorHAnsi"/>
        </w:rPr>
        <w:t>2</w:t>
      </w:r>
      <w:r w:rsidR="004F4541" w:rsidRPr="003C5E9D">
        <w:rPr>
          <w:rFonts w:cstheme="minorHAnsi"/>
        </w:rPr>
        <w:tab/>
      </w:r>
      <w:r w:rsidRPr="003C5E9D">
        <w:rPr>
          <w:rFonts w:cstheme="minorHAnsi"/>
        </w:rPr>
        <w:tab/>
      </w:r>
      <w:r w:rsidRPr="003C5E9D">
        <w:rPr>
          <w:rFonts w:cstheme="minorHAnsi"/>
        </w:rPr>
        <w:tab/>
      </w:r>
      <w:r w:rsidR="00DF46D0" w:rsidRPr="003C5E9D">
        <w:rPr>
          <w:rFonts w:cstheme="minorHAnsi"/>
        </w:rPr>
        <w:t>1</w:t>
      </w:r>
      <w:r w:rsidR="00ED23DE">
        <w:rPr>
          <w:rFonts w:cstheme="minorHAnsi"/>
        </w:rPr>
        <w:t>48</w:t>
      </w:r>
    </w:p>
    <w:p w14:paraId="3438378F" w14:textId="6A5F9A24" w:rsidR="00727E92" w:rsidRPr="003C5E9D" w:rsidRDefault="00727E92" w:rsidP="00FA72F4">
      <w:pPr>
        <w:jc w:val="both"/>
        <w:rPr>
          <w:rFonts w:cstheme="minorHAnsi"/>
        </w:rPr>
      </w:pPr>
      <w:r w:rsidRPr="003C5E9D">
        <w:rPr>
          <w:rFonts w:cstheme="minorHAnsi"/>
        </w:rPr>
        <w:t>Number of new apprentices in England between 1 April 20</w:t>
      </w:r>
      <w:r w:rsidR="005F3752" w:rsidRPr="003C5E9D">
        <w:rPr>
          <w:rFonts w:cstheme="minorHAnsi"/>
        </w:rPr>
        <w:t>2</w:t>
      </w:r>
      <w:r w:rsidR="00B01801">
        <w:rPr>
          <w:rFonts w:cstheme="minorHAnsi"/>
        </w:rPr>
        <w:t>1</w:t>
      </w:r>
      <w:r w:rsidRPr="003C5E9D">
        <w:rPr>
          <w:rFonts w:cstheme="minorHAnsi"/>
        </w:rPr>
        <w:t xml:space="preserve"> to 31 March 20</w:t>
      </w:r>
      <w:r w:rsidR="003A2B99" w:rsidRPr="003C5E9D">
        <w:rPr>
          <w:rFonts w:cstheme="minorHAnsi"/>
        </w:rPr>
        <w:t>2</w:t>
      </w:r>
      <w:r w:rsidR="00B01801">
        <w:rPr>
          <w:rFonts w:cstheme="minorHAnsi"/>
        </w:rPr>
        <w:t>2</w:t>
      </w:r>
      <w:r w:rsidRPr="003C5E9D">
        <w:rPr>
          <w:rFonts w:cstheme="minorHAnsi"/>
        </w:rPr>
        <w:tab/>
      </w:r>
      <w:r w:rsidRPr="003C5E9D">
        <w:rPr>
          <w:rFonts w:cstheme="minorHAnsi"/>
        </w:rPr>
        <w:tab/>
      </w:r>
      <w:r w:rsidR="00B01801">
        <w:rPr>
          <w:rFonts w:cstheme="minorHAnsi"/>
        </w:rPr>
        <w:t>59</w:t>
      </w:r>
    </w:p>
    <w:p w14:paraId="6BB827F6" w14:textId="77777777" w:rsidR="00727E92" w:rsidRPr="003C5E9D" w:rsidRDefault="00727E92" w:rsidP="00FA72F4">
      <w:pPr>
        <w:jc w:val="both"/>
        <w:rPr>
          <w:rFonts w:cstheme="minorHAnsi"/>
        </w:rPr>
      </w:pPr>
      <w:r w:rsidRPr="003C5E9D">
        <w:rPr>
          <w:rFonts w:cstheme="minorHAnsi"/>
          <w:u w:val="single"/>
        </w:rPr>
        <w:tab/>
      </w:r>
      <w:r w:rsidRPr="003C5E9D">
        <w:rPr>
          <w:rFonts w:cstheme="minorHAnsi"/>
          <w:u w:val="single"/>
        </w:rPr>
        <w:tab/>
      </w:r>
      <w:r w:rsidRPr="003C5E9D">
        <w:rPr>
          <w:rFonts w:cstheme="minorHAnsi"/>
          <w:u w:val="single"/>
        </w:rPr>
        <w:tab/>
      </w:r>
      <w:r w:rsidRPr="003C5E9D">
        <w:rPr>
          <w:rFonts w:cstheme="minorHAnsi"/>
          <w:u w:val="single"/>
        </w:rPr>
        <w:tab/>
      </w:r>
      <w:r w:rsidRPr="003C5E9D">
        <w:rPr>
          <w:rFonts w:cstheme="minorHAnsi"/>
          <w:u w:val="single"/>
        </w:rPr>
        <w:tab/>
      </w:r>
      <w:r w:rsidRPr="003C5E9D">
        <w:rPr>
          <w:rFonts w:cstheme="minorHAnsi"/>
          <w:u w:val="single"/>
        </w:rPr>
        <w:tab/>
      </w:r>
      <w:r w:rsidRPr="003C5E9D">
        <w:rPr>
          <w:rFonts w:cstheme="minorHAnsi"/>
          <w:u w:val="single"/>
        </w:rPr>
        <w:tab/>
      </w:r>
      <w:r w:rsidRPr="003C5E9D">
        <w:rPr>
          <w:rFonts w:cstheme="minorHAnsi"/>
          <w:u w:val="single"/>
        </w:rPr>
        <w:tab/>
      </w:r>
      <w:r w:rsidRPr="003C5E9D">
        <w:rPr>
          <w:rFonts w:cstheme="minorHAnsi"/>
          <w:u w:val="single"/>
        </w:rPr>
        <w:tab/>
      </w:r>
      <w:r w:rsidRPr="003C5E9D">
        <w:rPr>
          <w:rFonts w:cstheme="minorHAnsi"/>
          <w:u w:val="single"/>
        </w:rPr>
        <w:tab/>
      </w:r>
      <w:r w:rsidRPr="003C5E9D">
        <w:rPr>
          <w:rFonts w:cstheme="minorHAnsi"/>
          <w:u w:val="single"/>
        </w:rPr>
        <w:tab/>
      </w:r>
      <w:r w:rsidRPr="003C5E9D">
        <w:rPr>
          <w:rFonts w:cstheme="minorHAnsi"/>
          <w:u w:val="single"/>
        </w:rPr>
        <w:tab/>
      </w:r>
    </w:p>
    <w:p w14:paraId="12E1FF5B" w14:textId="77777777" w:rsidR="00727E92" w:rsidRPr="00044F93" w:rsidRDefault="00727E92" w:rsidP="00FA72F4">
      <w:pPr>
        <w:jc w:val="both"/>
        <w:rPr>
          <w:rFonts w:cstheme="minorHAnsi"/>
          <w:b/>
          <w:bCs/>
        </w:rPr>
      </w:pPr>
      <w:r w:rsidRPr="00044F93">
        <w:rPr>
          <w:rFonts w:cstheme="minorHAnsi"/>
          <w:b/>
          <w:bCs/>
        </w:rPr>
        <w:t>Reporting Percentages</w:t>
      </w:r>
    </w:p>
    <w:p w14:paraId="030E0A9F" w14:textId="77777777" w:rsidR="00727E92" w:rsidRPr="003C5E9D" w:rsidRDefault="00727E92" w:rsidP="00FA72F4">
      <w:pPr>
        <w:jc w:val="both"/>
        <w:rPr>
          <w:rFonts w:cstheme="minorHAnsi"/>
        </w:rPr>
      </w:pPr>
      <w:r w:rsidRPr="003C5E9D">
        <w:rPr>
          <w:rFonts w:cstheme="minorHAnsi"/>
        </w:rPr>
        <w:t xml:space="preserve">Percentage of apprenticeship starts (both new hires and existing employees who </w:t>
      </w:r>
    </w:p>
    <w:p w14:paraId="4CBA30F4" w14:textId="77777777" w:rsidR="00727E92" w:rsidRPr="003C5E9D" w:rsidRDefault="00727E92" w:rsidP="00FA72F4">
      <w:pPr>
        <w:jc w:val="both"/>
        <w:rPr>
          <w:rFonts w:cstheme="minorHAnsi"/>
        </w:rPr>
      </w:pPr>
      <w:r w:rsidRPr="003C5E9D">
        <w:rPr>
          <w:rFonts w:cstheme="minorHAnsi"/>
        </w:rPr>
        <w:t>Started an apprenticeship) as a proportion of employment starts between 1 April</w:t>
      </w:r>
    </w:p>
    <w:p w14:paraId="1DF4ED84" w14:textId="56D08A39" w:rsidR="00727E92" w:rsidRPr="003C5E9D" w:rsidRDefault="00727E92" w:rsidP="00FA72F4">
      <w:pPr>
        <w:jc w:val="both"/>
        <w:rPr>
          <w:rFonts w:cstheme="minorHAnsi"/>
        </w:rPr>
      </w:pPr>
      <w:r w:rsidRPr="003C5E9D">
        <w:rPr>
          <w:rFonts w:cstheme="minorHAnsi"/>
        </w:rPr>
        <w:t>20</w:t>
      </w:r>
      <w:r w:rsidR="005F3752" w:rsidRPr="003C5E9D">
        <w:rPr>
          <w:rFonts w:cstheme="minorHAnsi"/>
        </w:rPr>
        <w:t>2</w:t>
      </w:r>
      <w:r w:rsidR="00B75784">
        <w:rPr>
          <w:rFonts w:cstheme="minorHAnsi"/>
        </w:rPr>
        <w:t>1</w:t>
      </w:r>
      <w:r w:rsidRPr="003C5E9D">
        <w:rPr>
          <w:rFonts w:cstheme="minorHAnsi"/>
        </w:rPr>
        <w:t xml:space="preserve"> to 31 March 20</w:t>
      </w:r>
      <w:r w:rsidR="00FF0112" w:rsidRPr="003C5E9D">
        <w:rPr>
          <w:rFonts w:cstheme="minorHAnsi"/>
        </w:rPr>
        <w:t>2</w:t>
      </w:r>
      <w:r w:rsidR="00B75784">
        <w:rPr>
          <w:rFonts w:cstheme="minorHAnsi"/>
        </w:rPr>
        <w:t>2</w:t>
      </w:r>
      <w:r w:rsidRPr="003C5E9D">
        <w:rPr>
          <w:rFonts w:cstheme="minorHAnsi"/>
        </w:rPr>
        <w:tab/>
      </w:r>
      <w:r w:rsidRPr="003C5E9D">
        <w:rPr>
          <w:rFonts w:cstheme="minorHAnsi"/>
        </w:rPr>
        <w:tab/>
      </w:r>
      <w:r w:rsidRPr="003C5E9D">
        <w:rPr>
          <w:rFonts w:cstheme="minorHAnsi"/>
        </w:rPr>
        <w:tab/>
      </w:r>
      <w:r w:rsidRPr="003C5E9D">
        <w:rPr>
          <w:rFonts w:cstheme="minorHAnsi"/>
        </w:rPr>
        <w:tab/>
      </w:r>
      <w:r w:rsidRPr="003C5E9D">
        <w:rPr>
          <w:rFonts w:cstheme="minorHAnsi"/>
        </w:rPr>
        <w:tab/>
      </w:r>
      <w:r w:rsidRPr="003C5E9D">
        <w:rPr>
          <w:rFonts w:cstheme="minorHAnsi"/>
        </w:rPr>
        <w:tab/>
      </w:r>
      <w:r w:rsidRPr="003C5E9D">
        <w:rPr>
          <w:rFonts w:cstheme="minorHAnsi"/>
        </w:rPr>
        <w:tab/>
      </w:r>
      <w:r w:rsidRPr="003C5E9D">
        <w:rPr>
          <w:rFonts w:cstheme="minorHAnsi"/>
        </w:rPr>
        <w:tab/>
      </w:r>
      <w:r w:rsidRPr="003C5E9D">
        <w:rPr>
          <w:rFonts w:cstheme="minorHAnsi"/>
        </w:rPr>
        <w:tab/>
      </w:r>
      <w:r w:rsidR="00B75784">
        <w:rPr>
          <w:rFonts w:cstheme="minorHAnsi"/>
        </w:rPr>
        <w:t>7.16</w:t>
      </w:r>
      <w:r w:rsidR="00282D0F" w:rsidRPr="003C5E9D">
        <w:rPr>
          <w:rFonts w:cstheme="minorHAnsi"/>
        </w:rPr>
        <w:t>%</w:t>
      </w:r>
    </w:p>
    <w:p w14:paraId="5848A882" w14:textId="43F736F8" w:rsidR="00D672A4" w:rsidRPr="003C5E9D" w:rsidRDefault="00D672A4" w:rsidP="00FA72F4">
      <w:pPr>
        <w:jc w:val="both"/>
        <w:rPr>
          <w:rFonts w:cstheme="minorHAnsi"/>
        </w:rPr>
      </w:pPr>
      <w:r w:rsidRPr="003C5E9D">
        <w:rPr>
          <w:rFonts w:cstheme="minorHAnsi"/>
        </w:rPr>
        <w:t>Percentage of total headcount that were apprentices on 31 March 20</w:t>
      </w:r>
      <w:r w:rsidR="00BA1BCD" w:rsidRPr="003C5E9D">
        <w:rPr>
          <w:rFonts w:cstheme="minorHAnsi"/>
        </w:rPr>
        <w:t>2</w:t>
      </w:r>
      <w:r w:rsidR="00407E32">
        <w:rPr>
          <w:rFonts w:cstheme="minorHAnsi"/>
        </w:rPr>
        <w:t>2</w:t>
      </w:r>
      <w:r w:rsidR="00282D0F" w:rsidRPr="003C5E9D">
        <w:rPr>
          <w:rFonts w:cstheme="minorHAnsi"/>
        </w:rPr>
        <w:tab/>
      </w:r>
      <w:r w:rsidRPr="003C5E9D">
        <w:rPr>
          <w:rFonts w:cstheme="minorHAnsi"/>
        </w:rPr>
        <w:tab/>
      </w:r>
      <w:r w:rsidRPr="003C5E9D">
        <w:rPr>
          <w:rFonts w:cstheme="minorHAnsi"/>
        </w:rPr>
        <w:tab/>
      </w:r>
      <w:r w:rsidR="006D56BF">
        <w:rPr>
          <w:rFonts w:cstheme="minorHAnsi"/>
        </w:rPr>
        <w:t>2.</w:t>
      </w:r>
      <w:r w:rsidR="00407E32">
        <w:rPr>
          <w:rFonts w:cstheme="minorHAnsi"/>
        </w:rPr>
        <w:t>48</w:t>
      </w:r>
      <w:r w:rsidRPr="003C5E9D">
        <w:rPr>
          <w:rFonts w:cstheme="minorHAnsi"/>
        </w:rPr>
        <w:t>%</w:t>
      </w:r>
    </w:p>
    <w:p w14:paraId="76756EF8" w14:textId="77777777" w:rsidR="00D672A4" w:rsidRPr="003C5E9D" w:rsidRDefault="00D672A4" w:rsidP="00FA72F4">
      <w:pPr>
        <w:jc w:val="both"/>
        <w:rPr>
          <w:rFonts w:cstheme="minorHAnsi"/>
        </w:rPr>
      </w:pPr>
      <w:r w:rsidRPr="003C5E9D">
        <w:rPr>
          <w:rFonts w:cstheme="minorHAnsi"/>
        </w:rPr>
        <w:t>Percentage of apprenticeship starts (both new hires and existing employees</w:t>
      </w:r>
    </w:p>
    <w:p w14:paraId="122F27F1" w14:textId="5A9DE8EB" w:rsidR="00D672A4" w:rsidRPr="003C5E9D" w:rsidRDefault="00D672A4" w:rsidP="00FA72F4">
      <w:pPr>
        <w:jc w:val="both"/>
        <w:rPr>
          <w:rFonts w:cstheme="minorHAnsi"/>
        </w:rPr>
      </w:pPr>
      <w:r w:rsidRPr="003C5E9D">
        <w:rPr>
          <w:rFonts w:cstheme="minorHAnsi"/>
        </w:rPr>
        <w:t>Who started an apprenticeship) between 1 April 20</w:t>
      </w:r>
      <w:r w:rsidR="001B75B5" w:rsidRPr="003C5E9D">
        <w:rPr>
          <w:rFonts w:cstheme="minorHAnsi"/>
        </w:rPr>
        <w:t>2</w:t>
      </w:r>
      <w:r w:rsidR="00407E32">
        <w:rPr>
          <w:rFonts w:cstheme="minorHAnsi"/>
        </w:rPr>
        <w:t>1</w:t>
      </w:r>
      <w:r w:rsidRPr="003C5E9D">
        <w:rPr>
          <w:rFonts w:cstheme="minorHAnsi"/>
        </w:rPr>
        <w:t xml:space="preserve"> to 31 March 20</w:t>
      </w:r>
      <w:r w:rsidR="00FF0112" w:rsidRPr="003C5E9D">
        <w:rPr>
          <w:rFonts w:cstheme="minorHAnsi"/>
        </w:rPr>
        <w:t>2</w:t>
      </w:r>
      <w:r w:rsidR="00407E32">
        <w:rPr>
          <w:rFonts w:cstheme="minorHAnsi"/>
        </w:rPr>
        <w:t>2</w:t>
      </w:r>
      <w:r w:rsidRPr="003C5E9D">
        <w:rPr>
          <w:rFonts w:cstheme="minorHAnsi"/>
        </w:rPr>
        <w:t xml:space="preserve"> as a </w:t>
      </w:r>
    </w:p>
    <w:p w14:paraId="551B0C17" w14:textId="50408CF4" w:rsidR="00D672A4" w:rsidRPr="00072BA1" w:rsidRDefault="00D672A4" w:rsidP="00FA72F4">
      <w:pPr>
        <w:jc w:val="both"/>
        <w:rPr>
          <w:rFonts w:cstheme="minorHAnsi"/>
        </w:rPr>
      </w:pPr>
      <w:r w:rsidRPr="003C5E9D">
        <w:rPr>
          <w:rFonts w:cstheme="minorHAnsi"/>
        </w:rPr>
        <w:t>Proportion of total headcount on 31 March 20</w:t>
      </w:r>
      <w:r w:rsidR="001B75B5" w:rsidRPr="003C5E9D">
        <w:rPr>
          <w:rFonts w:cstheme="minorHAnsi"/>
        </w:rPr>
        <w:t>2</w:t>
      </w:r>
      <w:r w:rsidR="00943E43">
        <w:rPr>
          <w:rFonts w:cstheme="minorHAnsi"/>
        </w:rPr>
        <w:t>2</w:t>
      </w:r>
      <w:r w:rsidRPr="003C5E9D">
        <w:rPr>
          <w:rFonts w:cstheme="minorHAnsi"/>
        </w:rPr>
        <w:tab/>
      </w:r>
      <w:r w:rsidRPr="003C5E9D">
        <w:rPr>
          <w:rFonts w:cstheme="minorHAnsi"/>
        </w:rPr>
        <w:tab/>
      </w:r>
      <w:r w:rsidRPr="003C5E9D">
        <w:rPr>
          <w:rFonts w:cstheme="minorHAnsi"/>
        </w:rPr>
        <w:tab/>
      </w:r>
      <w:r w:rsidRPr="003C5E9D">
        <w:rPr>
          <w:rFonts w:cstheme="minorHAnsi"/>
        </w:rPr>
        <w:tab/>
      </w:r>
      <w:r w:rsidRPr="003C5E9D">
        <w:rPr>
          <w:rFonts w:cstheme="minorHAnsi"/>
        </w:rPr>
        <w:tab/>
      </w:r>
      <w:r w:rsidR="006D56BF">
        <w:rPr>
          <w:rFonts w:cstheme="minorHAnsi"/>
        </w:rPr>
        <w:t>1.</w:t>
      </w:r>
      <w:r w:rsidR="00943E43">
        <w:rPr>
          <w:rFonts w:cstheme="minorHAnsi"/>
        </w:rPr>
        <w:t>00</w:t>
      </w:r>
      <w:r w:rsidRPr="003C5E9D">
        <w:rPr>
          <w:rFonts w:cstheme="minorHAnsi"/>
        </w:rPr>
        <w:t>%</w:t>
      </w:r>
    </w:p>
    <w:p w14:paraId="616AC216" w14:textId="77777777" w:rsidR="00FA72F4" w:rsidRDefault="00AA6B65" w:rsidP="00FA72F4">
      <w:pPr>
        <w:jc w:val="both"/>
        <w:rPr>
          <w:rFonts w:cstheme="minorHAnsi"/>
        </w:rPr>
      </w:pPr>
      <w:r w:rsidRPr="003C5E9D">
        <w:rPr>
          <w:rFonts w:cstheme="minorHAnsi"/>
        </w:rPr>
        <w:t xml:space="preserve">The Public Sector Apprenticeship Targets Regulations 2017 introduced a target for all public sector bodies with 250 or more staff in England to employ an average of 2.3% of their staff as new apprentice starts over the period 1 April 2017 to 31 March 2021. </w:t>
      </w:r>
      <w:r w:rsidR="00AC17ED" w:rsidRPr="003C5E9D">
        <w:rPr>
          <w:rFonts w:cstheme="minorHAnsi"/>
        </w:rPr>
        <w:t xml:space="preserve"> </w:t>
      </w:r>
      <w:r w:rsidRPr="003C5E9D">
        <w:rPr>
          <w:rFonts w:cstheme="minorHAnsi"/>
        </w:rPr>
        <w:t xml:space="preserve">As one such organisation </w:t>
      </w:r>
      <w:r w:rsidR="00AC17ED" w:rsidRPr="003C5E9D">
        <w:rPr>
          <w:rFonts w:cstheme="minorHAnsi"/>
        </w:rPr>
        <w:t>Sefton Council</w:t>
      </w:r>
      <w:r w:rsidRPr="003C5E9D">
        <w:rPr>
          <w:rFonts w:cstheme="minorHAnsi"/>
        </w:rPr>
        <w:t xml:space="preserve"> believe in the value of apprenticeships and the opportunities for skills development, employment progression and social mobility they provide, and as such we are fully committed to delivering our cumulative target by March 2021. </w:t>
      </w:r>
    </w:p>
    <w:p w14:paraId="15216ED8" w14:textId="63A84820" w:rsidR="0021725E" w:rsidRDefault="00AA6B65" w:rsidP="00FA72F4">
      <w:pPr>
        <w:jc w:val="both"/>
        <w:rPr>
          <w:rFonts w:cstheme="minorHAnsi"/>
        </w:rPr>
      </w:pPr>
      <w:r w:rsidRPr="003C5E9D">
        <w:rPr>
          <w:rFonts w:cstheme="minorHAnsi"/>
        </w:rPr>
        <w:br/>
      </w:r>
    </w:p>
    <w:p w14:paraId="05151EA5" w14:textId="3EA61B20" w:rsidR="003C5E9D" w:rsidRPr="003C5E9D" w:rsidRDefault="00AA6B65" w:rsidP="00FA72F4">
      <w:pPr>
        <w:jc w:val="both"/>
        <w:rPr>
          <w:rFonts w:cstheme="minorHAnsi"/>
        </w:rPr>
      </w:pPr>
      <w:r w:rsidRPr="003C5E9D">
        <w:rPr>
          <w:rFonts w:cstheme="minorHAnsi"/>
        </w:rPr>
        <w:lastRenderedPageBreak/>
        <w:t>We are working both as an organisation and collaboratively with the 5 other Local Authorities within the Liverpool City Region and the Combined Authority to implement effective apprentice</w:t>
      </w:r>
      <w:r w:rsidR="008D64F8" w:rsidRPr="003C5E9D">
        <w:rPr>
          <w:rFonts w:cstheme="minorHAnsi"/>
        </w:rPr>
        <w:t>ship</w:t>
      </w:r>
      <w:r w:rsidRPr="003C5E9D">
        <w:rPr>
          <w:rFonts w:cstheme="minorHAnsi"/>
        </w:rPr>
        <w:t xml:space="preserve"> strategies across the city region for the benefit of our employees, the wider </w:t>
      </w:r>
      <w:proofErr w:type="gramStart"/>
      <w:r w:rsidRPr="003C5E9D">
        <w:rPr>
          <w:rFonts w:cstheme="minorHAnsi"/>
        </w:rPr>
        <w:t>community</w:t>
      </w:r>
      <w:proofErr w:type="gramEnd"/>
      <w:r w:rsidRPr="003C5E9D">
        <w:rPr>
          <w:rFonts w:cstheme="minorHAnsi"/>
        </w:rPr>
        <w:t xml:space="preserve"> and local businesses. </w:t>
      </w:r>
    </w:p>
    <w:p w14:paraId="48183AE6" w14:textId="23E2F511" w:rsidR="0021725E" w:rsidRPr="00B46A36" w:rsidRDefault="0021725E" w:rsidP="00FA72F4">
      <w:pPr>
        <w:jc w:val="both"/>
        <w:rPr>
          <w:rFonts w:cstheme="minorHAnsi"/>
          <w:b/>
          <w:u w:val="single"/>
        </w:rPr>
      </w:pPr>
      <w:bookmarkStart w:id="0" w:name="_Hlk84930149"/>
      <w:r w:rsidRPr="00B46A36">
        <w:rPr>
          <w:rFonts w:cstheme="minorHAnsi"/>
          <w:b/>
          <w:u w:val="single"/>
        </w:rPr>
        <w:t>Questions</w:t>
      </w:r>
    </w:p>
    <w:p w14:paraId="7B5F90FA" w14:textId="26229E15" w:rsidR="00E84452" w:rsidRPr="00B46A36" w:rsidRDefault="0021725E" w:rsidP="00FA72F4">
      <w:pPr>
        <w:jc w:val="both"/>
        <w:rPr>
          <w:rFonts w:cstheme="minorHAnsi"/>
          <w:b/>
          <w:bCs/>
        </w:rPr>
      </w:pPr>
      <w:r w:rsidRPr="00B46A36">
        <w:rPr>
          <w:rFonts w:cstheme="minorHAnsi"/>
          <w:b/>
          <w:bCs/>
        </w:rPr>
        <w:t>1.  What actions have you taken this year to meet the target?   How do these compare to the challenges experienced in the previous year?</w:t>
      </w:r>
    </w:p>
    <w:p w14:paraId="04A19C6B" w14:textId="77777777" w:rsidR="005F0248" w:rsidRPr="009F734E" w:rsidRDefault="00C163E9" w:rsidP="009F734E">
      <w:pPr>
        <w:jc w:val="both"/>
        <w:rPr>
          <w:rFonts w:cstheme="minorHAnsi"/>
          <w:color w:val="0B0C0C"/>
          <w:shd w:val="clear" w:color="auto" w:fill="FFFFFF"/>
        </w:rPr>
      </w:pPr>
      <w:r w:rsidRPr="009F734E">
        <w:rPr>
          <w:rFonts w:cstheme="minorHAnsi"/>
          <w:color w:val="0B0C0C"/>
          <w:shd w:val="clear" w:color="auto" w:fill="FFFFFF"/>
        </w:rPr>
        <w:t xml:space="preserve">The Corporate Apprenticeship Team have undertaken the following tasks to support the Council to achieve the 2.3% Public Sector Target: </w:t>
      </w:r>
    </w:p>
    <w:p w14:paraId="0ECFB807" w14:textId="4B93C041" w:rsidR="005F0248" w:rsidRPr="00DC09F5" w:rsidRDefault="00C163E9" w:rsidP="00DC09F5">
      <w:pPr>
        <w:pStyle w:val="ListParagraph"/>
        <w:numPr>
          <w:ilvl w:val="0"/>
          <w:numId w:val="6"/>
        </w:numPr>
        <w:jc w:val="both"/>
        <w:rPr>
          <w:rFonts w:cstheme="minorHAnsi"/>
          <w:color w:val="0B0C0C"/>
          <w:shd w:val="clear" w:color="auto" w:fill="FFFFFF"/>
        </w:rPr>
      </w:pPr>
      <w:r w:rsidRPr="00DC09F5">
        <w:rPr>
          <w:rFonts w:cstheme="minorHAnsi"/>
          <w:color w:val="0B0C0C"/>
          <w:shd w:val="clear" w:color="auto" w:fill="FFFFFF"/>
        </w:rPr>
        <w:t xml:space="preserve">Recruited new apprentices within various departments across the Council and actively engaged the workforce to promote apprenticeship qualifications. </w:t>
      </w:r>
    </w:p>
    <w:p w14:paraId="3B7660C4" w14:textId="0B1B94B8" w:rsidR="005F0248" w:rsidRPr="00DC09F5" w:rsidRDefault="00C163E9" w:rsidP="00DC09F5">
      <w:pPr>
        <w:pStyle w:val="ListParagraph"/>
        <w:numPr>
          <w:ilvl w:val="0"/>
          <w:numId w:val="6"/>
        </w:numPr>
        <w:jc w:val="both"/>
        <w:rPr>
          <w:rFonts w:cstheme="minorHAnsi"/>
          <w:color w:val="0B0C0C"/>
          <w:shd w:val="clear" w:color="auto" w:fill="FFFFFF"/>
        </w:rPr>
      </w:pPr>
      <w:r w:rsidRPr="00DC09F5">
        <w:rPr>
          <w:rFonts w:cstheme="minorHAnsi"/>
          <w:color w:val="0B0C0C"/>
          <w:shd w:val="clear" w:color="auto" w:fill="FFFFFF"/>
        </w:rPr>
        <w:t xml:space="preserve">Actively targeted </w:t>
      </w:r>
      <w:r w:rsidR="006579ED">
        <w:rPr>
          <w:rFonts w:cstheme="minorHAnsi"/>
          <w:color w:val="0B0C0C"/>
          <w:shd w:val="clear" w:color="auto" w:fill="FFFFFF"/>
        </w:rPr>
        <w:t>Assistant Directors</w:t>
      </w:r>
      <w:r w:rsidRPr="00DC09F5">
        <w:rPr>
          <w:rFonts w:cstheme="minorHAnsi"/>
          <w:color w:val="0B0C0C"/>
          <w:shd w:val="clear" w:color="auto" w:fill="FFFFFF"/>
        </w:rPr>
        <w:t xml:space="preserve"> by attending Departmental Managers Meetings to raise awareness of either recruiting a new apprentice or to identify staff conversions.</w:t>
      </w:r>
    </w:p>
    <w:p w14:paraId="3262528D" w14:textId="2111B7A5" w:rsidR="005F0248" w:rsidRPr="00DC09F5" w:rsidRDefault="005F0248" w:rsidP="00DC09F5">
      <w:pPr>
        <w:pStyle w:val="ListParagraph"/>
        <w:numPr>
          <w:ilvl w:val="0"/>
          <w:numId w:val="6"/>
        </w:numPr>
        <w:jc w:val="both"/>
        <w:rPr>
          <w:rFonts w:cstheme="minorHAnsi"/>
          <w:color w:val="0B0C0C"/>
          <w:shd w:val="clear" w:color="auto" w:fill="FFFFFF"/>
        </w:rPr>
      </w:pPr>
      <w:r w:rsidRPr="00DC09F5">
        <w:rPr>
          <w:rFonts w:cstheme="minorHAnsi"/>
          <w:color w:val="0B0C0C"/>
          <w:shd w:val="clear" w:color="auto" w:fill="FFFFFF"/>
        </w:rPr>
        <w:t xml:space="preserve">Held </w:t>
      </w:r>
      <w:r w:rsidR="00C163E9" w:rsidRPr="00DC09F5">
        <w:rPr>
          <w:rFonts w:cstheme="minorHAnsi"/>
          <w:color w:val="0B0C0C"/>
          <w:shd w:val="clear" w:color="auto" w:fill="FFFFFF"/>
        </w:rPr>
        <w:t xml:space="preserve">Briefing sessions for existing workforce – lunch-time events with flyers, supported by Training Providers. </w:t>
      </w:r>
    </w:p>
    <w:p w14:paraId="7489B732" w14:textId="46AFD682" w:rsidR="005F0248" w:rsidRPr="00DC09F5" w:rsidRDefault="00C163E9" w:rsidP="00DC09F5">
      <w:pPr>
        <w:pStyle w:val="ListParagraph"/>
        <w:numPr>
          <w:ilvl w:val="0"/>
          <w:numId w:val="6"/>
        </w:numPr>
        <w:jc w:val="both"/>
        <w:rPr>
          <w:rFonts w:cstheme="minorHAnsi"/>
          <w:color w:val="0B0C0C"/>
          <w:shd w:val="clear" w:color="auto" w:fill="FFFFFF"/>
        </w:rPr>
      </w:pPr>
      <w:r w:rsidRPr="00DC09F5">
        <w:rPr>
          <w:rFonts w:cstheme="minorHAnsi"/>
          <w:color w:val="0B0C0C"/>
          <w:shd w:val="clear" w:color="auto" w:fill="FFFFFF"/>
        </w:rPr>
        <w:t xml:space="preserve">Held Elected Members Meet &amp; Greet events to showcase an </w:t>
      </w:r>
      <w:r w:rsidR="00DC09F5" w:rsidRPr="00DC09F5">
        <w:rPr>
          <w:rFonts w:cstheme="minorHAnsi"/>
          <w:color w:val="0B0C0C"/>
          <w:shd w:val="clear" w:color="auto" w:fill="FFFFFF"/>
        </w:rPr>
        <w:t>apprentice’s</w:t>
      </w:r>
      <w:r w:rsidRPr="00DC09F5">
        <w:rPr>
          <w:rFonts w:cstheme="minorHAnsi"/>
          <w:color w:val="0B0C0C"/>
          <w:shd w:val="clear" w:color="auto" w:fill="FFFFFF"/>
        </w:rPr>
        <w:t xml:space="preserve"> journey with Sefton Council. </w:t>
      </w:r>
    </w:p>
    <w:p w14:paraId="53E0D9CB" w14:textId="10D34C69" w:rsidR="004971F9" w:rsidRPr="00DC09F5" w:rsidRDefault="00C163E9" w:rsidP="00DC09F5">
      <w:pPr>
        <w:pStyle w:val="ListParagraph"/>
        <w:numPr>
          <w:ilvl w:val="0"/>
          <w:numId w:val="6"/>
        </w:numPr>
        <w:jc w:val="both"/>
        <w:rPr>
          <w:rFonts w:cstheme="minorHAnsi"/>
          <w:color w:val="0B0C0C"/>
          <w:shd w:val="clear" w:color="auto" w:fill="FFFFFF"/>
        </w:rPr>
      </w:pPr>
      <w:r w:rsidRPr="00DC09F5">
        <w:rPr>
          <w:rFonts w:cstheme="minorHAnsi"/>
          <w:color w:val="0B0C0C"/>
          <w:shd w:val="clear" w:color="auto" w:fill="FFFFFF"/>
        </w:rPr>
        <w:t>Created and circulated flyers to schools to promote apprenticeships for existing staff.</w:t>
      </w:r>
    </w:p>
    <w:p w14:paraId="09B69856" w14:textId="214C8BBC" w:rsidR="004971F9" w:rsidRPr="00DC09F5" w:rsidRDefault="00C163E9" w:rsidP="00DC09F5">
      <w:pPr>
        <w:pStyle w:val="ListParagraph"/>
        <w:numPr>
          <w:ilvl w:val="0"/>
          <w:numId w:val="6"/>
        </w:numPr>
        <w:jc w:val="both"/>
        <w:rPr>
          <w:rFonts w:cstheme="minorHAnsi"/>
          <w:color w:val="0B0C0C"/>
          <w:shd w:val="clear" w:color="auto" w:fill="FFFFFF"/>
        </w:rPr>
      </w:pPr>
      <w:r w:rsidRPr="00DC09F5">
        <w:rPr>
          <w:rFonts w:cstheme="minorHAnsi"/>
          <w:color w:val="0B0C0C"/>
          <w:shd w:val="clear" w:color="auto" w:fill="FFFFFF"/>
        </w:rPr>
        <w:t>Further information on apprenticeship training is available on the Council’s intranet pages.</w:t>
      </w:r>
    </w:p>
    <w:p w14:paraId="16EE3347" w14:textId="195F7842" w:rsidR="004971F9" w:rsidRPr="00DC09F5" w:rsidRDefault="00C163E9" w:rsidP="00DC09F5">
      <w:pPr>
        <w:pStyle w:val="ListParagraph"/>
        <w:numPr>
          <w:ilvl w:val="0"/>
          <w:numId w:val="6"/>
        </w:numPr>
        <w:jc w:val="both"/>
        <w:rPr>
          <w:rFonts w:cstheme="minorHAnsi"/>
          <w:color w:val="0B0C0C"/>
          <w:shd w:val="clear" w:color="auto" w:fill="FFFFFF"/>
        </w:rPr>
      </w:pPr>
      <w:r w:rsidRPr="00DC09F5">
        <w:rPr>
          <w:rFonts w:cstheme="minorHAnsi"/>
          <w:color w:val="0B0C0C"/>
          <w:shd w:val="clear" w:color="auto" w:fill="FFFFFF"/>
        </w:rPr>
        <w:t xml:space="preserve">Active promotions during National Apprenticeship Week and Learning at work week. </w:t>
      </w:r>
    </w:p>
    <w:p w14:paraId="52F6048C" w14:textId="027F0032" w:rsidR="005F0248" w:rsidRPr="00DC09F5" w:rsidRDefault="00C163E9" w:rsidP="00DC09F5">
      <w:pPr>
        <w:pStyle w:val="ListParagraph"/>
        <w:numPr>
          <w:ilvl w:val="0"/>
          <w:numId w:val="6"/>
        </w:numPr>
        <w:jc w:val="both"/>
        <w:rPr>
          <w:rFonts w:cstheme="minorHAnsi"/>
          <w:color w:val="0B0C0C"/>
          <w:shd w:val="clear" w:color="auto" w:fill="FFFFFF"/>
        </w:rPr>
      </w:pPr>
      <w:r w:rsidRPr="00DC09F5">
        <w:rPr>
          <w:rFonts w:cstheme="minorHAnsi"/>
          <w:color w:val="0B0C0C"/>
          <w:shd w:val="clear" w:color="auto" w:fill="FFFFFF"/>
        </w:rPr>
        <w:t>Attendance at Primary school bursar meetings and School Head Teachers meetings to reinforce</w:t>
      </w:r>
      <w:r w:rsidR="00DC09F5" w:rsidRPr="00DC09F5">
        <w:rPr>
          <w:rFonts w:cstheme="minorHAnsi"/>
          <w:color w:val="0B0C0C"/>
          <w:shd w:val="clear" w:color="auto" w:fill="FFFFFF"/>
        </w:rPr>
        <w:t xml:space="preserve"> </w:t>
      </w:r>
      <w:r w:rsidRPr="00DC09F5">
        <w:rPr>
          <w:rFonts w:cstheme="minorHAnsi"/>
          <w:color w:val="0B0C0C"/>
          <w:shd w:val="clear" w:color="auto" w:fill="FFFFFF"/>
        </w:rPr>
        <w:t>apprenticeship opportunities.</w:t>
      </w:r>
    </w:p>
    <w:p w14:paraId="08B9D11D" w14:textId="4DE6D6E4" w:rsidR="009827BF" w:rsidRPr="00DC09F5" w:rsidRDefault="00C163E9" w:rsidP="00DC09F5">
      <w:pPr>
        <w:pStyle w:val="ListParagraph"/>
        <w:numPr>
          <w:ilvl w:val="0"/>
          <w:numId w:val="6"/>
        </w:numPr>
        <w:jc w:val="both"/>
        <w:rPr>
          <w:rFonts w:cstheme="minorHAnsi"/>
          <w:color w:val="0B0C0C"/>
          <w:shd w:val="clear" w:color="auto" w:fill="FFFFFF"/>
        </w:rPr>
      </w:pPr>
      <w:r w:rsidRPr="00DC09F5">
        <w:rPr>
          <w:rFonts w:cstheme="minorHAnsi"/>
          <w:color w:val="0B0C0C"/>
          <w:shd w:val="clear" w:color="auto" w:fill="FFFFFF"/>
        </w:rPr>
        <w:t>Targeted schools on an individual basis to raise awareness of apprenticeships.</w:t>
      </w:r>
    </w:p>
    <w:p w14:paraId="70F0B17B" w14:textId="553DFBF9" w:rsidR="009827BF" w:rsidRPr="00DC09F5" w:rsidRDefault="00C163E9" w:rsidP="00DC09F5">
      <w:pPr>
        <w:pStyle w:val="ListParagraph"/>
        <w:numPr>
          <w:ilvl w:val="0"/>
          <w:numId w:val="6"/>
        </w:numPr>
        <w:jc w:val="both"/>
        <w:rPr>
          <w:rFonts w:cstheme="minorHAnsi"/>
          <w:color w:val="0B0C0C"/>
          <w:shd w:val="clear" w:color="auto" w:fill="FFFFFF"/>
        </w:rPr>
      </w:pPr>
      <w:r w:rsidRPr="00DC09F5">
        <w:rPr>
          <w:rFonts w:cstheme="minorHAnsi"/>
          <w:color w:val="0B0C0C"/>
          <w:shd w:val="clear" w:color="auto" w:fill="FFFFFF"/>
        </w:rPr>
        <w:t>Identified a budget for departments to access for apprenticeship salaries.</w:t>
      </w:r>
    </w:p>
    <w:p w14:paraId="3DBEA460" w14:textId="65AB9759" w:rsidR="005F0248" w:rsidRPr="00DC09F5" w:rsidRDefault="00C163E9" w:rsidP="00DC09F5">
      <w:pPr>
        <w:pStyle w:val="ListParagraph"/>
        <w:numPr>
          <w:ilvl w:val="0"/>
          <w:numId w:val="6"/>
        </w:numPr>
        <w:jc w:val="both"/>
        <w:rPr>
          <w:rFonts w:cstheme="minorHAnsi"/>
          <w:color w:val="0B0C0C"/>
          <w:shd w:val="clear" w:color="auto" w:fill="FFFFFF"/>
        </w:rPr>
      </w:pPr>
      <w:r w:rsidRPr="00DC09F5">
        <w:rPr>
          <w:rFonts w:cstheme="minorHAnsi"/>
          <w:color w:val="0B0C0C"/>
          <w:shd w:val="clear" w:color="auto" w:fill="FFFFFF"/>
        </w:rPr>
        <w:t xml:space="preserve">We are working both as an organisation and collaboratively with the 5 other Local Authorities within the Liverpool City Region and the Combined Authority to implement effective apprentice strategies across the city region for the benefit of our employees, the wider </w:t>
      </w:r>
      <w:proofErr w:type="gramStart"/>
      <w:r w:rsidRPr="00DC09F5">
        <w:rPr>
          <w:rFonts w:cstheme="minorHAnsi"/>
          <w:color w:val="0B0C0C"/>
          <w:shd w:val="clear" w:color="auto" w:fill="FFFFFF"/>
        </w:rPr>
        <w:t>community</w:t>
      </w:r>
      <w:proofErr w:type="gramEnd"/>
      <w:r w:rsidRPr="00DC09F5">
        <w:rPr>
          <w:rFonts w:cstheme="minorHAnsi"/>
          <w:color w:val="0B0C0C"/>
          <w:shd w:val="clear" w:color="auto" w:fill="FFFFFF"/>
        </w:rPr>
        <w:t xml:space="preserve"> and local businesses.</w:t>
      </w:r>
    </w:p>
    <w:p w14:paraId="25106ADD" w14:textId="05CB2460" w:rsidR="005F0248" w:rsidRPr="00DC09F5" w:rsidRDefault="00C163E9" w:rsidP="00DC09F5">
      <w:pPr>
        <w:pStyle w:val="ListParagraph"/>
        <w:numPr>
          <w:ilvl w:val="0"/>
          <w:numId w:val="6"/>
        </w:numPr>
        <w:jc w:val="both"/>
        <w:rPr>
          <w:rFonts w:cstheme="minorHAnsi"/>
          <w:color w:val="0B0C0C"/>
          <w:shd w:val="clear" w:color="auto" w:fill="FFFFFF"/>
        </w:rPr>
      </w:pPr>
      <w:r w:rsidRPr="00DC09F5">
        <w:rPr>
          <w:rFonts w:cstheme="minorHAnsi"/>
          <w:color w:val="0B0C0C"/>
          <w:shd w:val="clear" w:color="auto" w:fill="FFFFFF"/>
        </w:rPr>
        <w:t xml:space="preserve">Worked with Corporate Communications to continue the high profile of Apprenticeship and Skills in the organisation. </w:t>
      </w:r>
    </w:p>
    <w:p w14:paraId="16B1B765" w14:textId="1B2B829E" w:rsidR="005F0248" w:rsidRPr="00DC09F5" w:rsidRDefault="00C163E9" w:rsidP="00DC09F5">
      <w:pPr>
        <w:pStyle w:val="ListParagraph"/>
        <w:numPr>
          <w:ilvl w:val="0"/>
          <w:numId w:val="6"/>
        </w:numPr>
        <w:jc w:val="both"/>
        <w:rPr>
          <w:rFonts w:cstheme="minorHAnsi"/>
          <w:color w:val="0B0C0C"/>
          <w:shd w:val="clear" w:color="auto" w:fill="FFFFFF"/>
        </w:rPr>
      </w:pPr>
      <w:r w:rsidRPr="00DC09F5">
        <w:rPr>
          <w:rFonts w:cstheme="minorHAnsi"/>
          <w:color w:val="0B0C0C"/>
          <w:shd w:val="clear" w:color="auto" w:fill="FFFFFF"/>
        </w:rPr>
        <w:t>Reported through the Learning &amp; Development Board as to progress around actions.</w:t>
      </w:r>
    </w:p>
    <w:p w14:paraId="56EBF156" w14:textId="6C22F6FB" w:rsidR="00E84452" w:rsidRPr="00DC09F5" w:rsidRDefault="00C163E9" w:rsidP="00DC09F5">
      <w:pPr>
        <w:pStyle w:val="ListParagraph"/>
        <w:numPr>
          <w:ilvl w:val="0"/>
          <w:numId w:val="6"/>
        </w:numPr>
        <w:jc w:val="both"/>
        <w:rPr>
          <w:rFonts w:cstheme="minorHAnsi"/>
        </w:rPr>
      </w:pPr>
      <w:r w:rsidRPr="00DC09F5">
        <w:rPr>
          <w:rFonts w:cstheme="minorHAnsi"/>
          <w:color w:val="0B0C0C"/>
          <w:shd w:val="clear" w:color="auto" w:fill="FFFFFF"/>
        </w:rPr>
        <w:t>Attended the Local Government Association Apprenticeship Action Group sessions to share skills, knowledge, expertise and learning from others. This included solutions to engage and retain apprentices with a particular focus on school engagement.</w:t>
      </w:r>
    </w:p>
    <w:p w14:paraId="66AE4778" w14:textId="1E28E780" w:rsidR="0021725E" w:rsidRPr="00B46A36" w:rsidRDefault="0021725E" w:rsidP="00FA72F4">
      <w:pPr>
        <w:jc w:val="both"/>
        <w:rPr>
          <w:rFonts w:cstheme="minorHAnsi"/>
          <w:b/>
          <w:bCs/>
        </w:rPr>
      </w:pPr>
      <w:r w:rsidRPr="00B46A36">
        <w:rPr>
          <w:rFonts w:cstheme="minorHAnsi"/>
          <w:b/>
          <w:bCs/>
        </w:rPr>
        <w:t>2.  What challenges have you faced this year in your efforts to meet the target?  How do these compare to the challenges experienced in the previous year?</w:t>
      </w:r>
    </w:p>
    <w:p w14:paraId="30D8F3B5" w14:textId="77777777" w:rsidR="000617CC" w:rsidRDefault="00051CF7" w:rsidP="00FA72F4">
      <w:pPr>
        <w:jc w:val="both"/>
        <w:rPr>
          <w:rFonts w:cstheme="minorHAnsi"/>
          <w:color w:val="0B0C0C"/>
          <w:shd w:val="clear" w:color="auto" w:fill="FFFFFF"/>
        </w:rPr>
      </w:pPr>
      <w:r w:rsidRPr="00B46A36">
        <w:rPr>
          <w:rFonts w:cstheme="minorHAnsi"/>
          <w:color w:val="0B0C0C"/>
          <w:shd w:val="clear" w:color="auto" w:fill="FFFFFF"/>
        </w:rPr>
        <w:t>The Council has experienced many ongoing challenges since the introduction of the levy. Some of which have not changed and have become more problematic. Covid-19 has also had an impact on the recruitment of apprentices due to lockdowns and home working. These are:</w:t>
      </w:r>
    </w:p>
    <w:p w14:paraId="0FE696D7" w14:textId="133B5EFE" w:rsidR="004971F9" w:rsidRPr="000617CC" w:rsidRDefault="00051CF7" w:rsidP="000617CC">
      <w:pPr>
        <w:pStyle w:val="ListParagraph"/>
        <w:numPr>
          <w:ilvl w:val="0"/>
          <w:numId w:val="8"/>
        </w:numPr>
        <w:jc w:val="both"/>
        <w:rPr>
          <w:rFonts w:cstheme="minorHAnsi"/>
          <w:color w:val="0B0C0C"/>
          <w:shd w:val="clear" w:color="auto" w:fill="FFFFFF"/>
        </w:rPr>
      </w:pPr>
      <w:r w:rsidRPr="000617CC">
        <w:rPr>
          <w:rFonts w:cstheme="minorHAnsi"/>
          <w:color w:val="0B0C0C"/>
          <w:shd w:val="clear" w:color="auto" w:fill="FFFFFF"/>
        </w:rPr>
        <w:t xml:space="preserve">The Council has taken the decision to utilise the YPO portal to identify Training Providers, </w:t>
      </w:r>
      <w:proofErr w:type="gramStart"/>
      <w:r w:rsidRPr="000617CC">
        <w:rPr>
          <w:rFonts w:cstheme="minorHAnsi"/>
          <w:color w:val="0B0C0C"/>
          <w:shd w:val="clear" w:color="auto" w:fill="FFFFFF"/>
        </w:rPr>
        <w:t>Colleges</w:t>
      </w:r>
      <w:proofErr w:type="gramEnd"/>
      <w:r w:rsidRPr="000617CC">
        <w:rPr>
          <w:rFonts w:cstheme="minorHAnsi"/>
          <w:color w:val="0B0C0C"/>
          <w:shd w:val="clear" w:color="auto" w:fill="FFFFFF"/>
        </w:rPr>
        <w:t xml:space="preserve"> and Higher Education Institutions (HEIs) who can deliver the required standards. Procurement is still a challenge because of the amount of newly approved standards available. This is a national issue.</w:t>
      </w:r>
    </w:p>
    <w:p w14:paraId="230823A1" w14:textId="1C106E89" w:rsidR="009827BF" w:rsidRPr="000617CC" w:rsidRDefault="00051CF7" w:rsidP="000617CC">
      <w:pPr>
        <w:pStyle w:val="ListParagraph"/>
        <w:numPr>
          <w:ilvl w:val="0"/>
          <w:numId w:val="8"/>
        </w:numPr>
        <w:jc w:val="both"/>
        <w:rPr>
          <w:rFonts w:cstheme="minorHAnsi"/>
          <w:color w:val="0B0C0C"/>
          <w:shd w:val="clear" w:color="auto" w:fill="FFFFFF"/>
        </w:rPr>
      </w:pPr>
      <w:r w:rsidRPr="000617CC">
        <w:rPr>
          <w:rFonts w:cstheme="minorHAnsi"/>
          <w:color w:val="0B0C0C"/>
          <w:shd w:val="clear" w:color="auto" w:fill="FFFFFF"/>
        </w:rPr>
        <w:t xml:space="preserve">Due to the ongoing reduction of funding from Central Government the Council is working within a reduced financial framework. </w:t>
      </w:r>
    </w:p>
    <w:p w14:paraId="49C9B7A9" w14:textId="6714ED89" w:rsidR="004971F9" w:rsidRPr="000617CC" w:rsidRDefault="00051CF7" w:rsidP="000617CC">
      <w:pPr>
        <w:pStyle w:val="ListParagraph"/>
        <w:numPr>
          <w:ilvl w:val="0"/>
          <w:numId w:val="8"/>
        </w:numPr>
        <w:jc w:val="both"/>
        <w:rPr>
          <w:rFonts w:cstheme="minorHAnsi"/>
          <w:color w:val="0B0C0C"/>
          <w:shd w:val="clear" w:color="auto" w:fill="FFFFFF"/>
        </w:rPr>
      </w:pPr>
      <w:r w:rsidRPr="000617CC">
        <w:rPr>
          <w:rFonts w:cstheme="minorHAnsi"/>
          <w:color w:val="0B0C0C"/>
          <w:shd w:val="clear" w:color="auto" w:fill="FFFFFF"/>
        </w:rPr>
        <w:t xml:space="preserve">We are balancing focusing on more of the existing workforce which in turn is having an impact on their capacity and resources available within the Council. There is a considerable amount of work involved in ensuring a successful programme at all levels. </w:t>
      </w:r>
    </w:p>
    <w:p w14:paraId="31D71A30" w14:textId="77777777" w:rsidR="000617CC" w:rsidRPr="000617CC" w:rsidRDefault="00051CF7" w:rsidP="000617CC">
      <w:pPr>
        <w:pStyle w:val="ListParagraph"/>
        <w:numPr>
          <w:ilvl w:val="0"/>
          <w:numId w:val="8"/>
        </w:numPr>
        <w:jc w:val="both"/>
        <w:rPr>
          <w:rFonts w:cstheme="minorHAnsi"/>
          <w:color w:val="0B0C0C"/>
          <w:shd w:val="clear" w:color="auto" w:fill="FFFFFF"/>
        </w:rPr>
      </w:pPr>
      <w:r w:rsidRPr="000617CC">
        <w:rPr>
          <w:rFonts w:cstheme="minorHAnsi"/>
          <w:color w:val="0B0C0C"/>
          <w:shd w:val="clear" w:color="auto" w:fill="FFFFFF"/>
        </w:rPr>
        <w:t xml:space="preserve">Schools are facing funding issues which has a funding which has meant some schools have not been able to utilise the levy. </w:t>
      </w:r>
    </w:p>
    <w:p w14:paraId="07A21186" w14:textId="241483F2" w:rsidR="004971F9" w:rsidRPr="000617CC" w:rsidRDefault="000617CC" w:rsidP="000617CC">
      <w:pPr>
        <w:pStyle w:val="ListParagraph"/>
        <w:numPr>
          <w:ilvl w:val="0"/>
          <w:numId w:val="8"/>
        </w:numPr>
        <w:jc w:val="both"/>
        <w:rPr>
          <w:rFonts w:cstheme="minorHAnsi"/>
          <w:color w:val="0B0C0C"/>
          <w:shd w:val="clear" w:color="auto" w:fill="FFFFFF"/>
        </w:rPr>
      </w:pPr>
      <w:r w:rsidRPr="000617CC">
        <w:rPr>
          <w:rFonts w:cstheme="minorHAnsi"/>
          <w:color w:val="0B0C0C"/>
          <w:shd w:val="clear" w:color="auto" w:fill="FFFFFF"/>
        </w:rPr>
        <w:t>I</w:t>
      </w:r>
      <w:r w:rsidR="00051CF7" w:rsidRPr="000617CC">
        <w:rPr>
          <w:rFonts w:cstheme="minorHAnsi"/>
          <w:color w:val="0B0C0C"/>
          <w:shd w:val="clear" w:color="auto" w:fill="FFFFFF"/>
        </w:rPr>
        <w:t xml:space="preserve">t would be helpful if we could use part of the levy to pay for salaries given the need to make further budget reductions. </w:t>
      </w:r>
    </w:p>
    <w:p w14:paraId="27BCCE1A" w14:textId="2D91A456" w:rsidR="004971F9" w:rsidRPr="000617CC" w:rsidRDefault="00051CF7" w:rsidP="000617CC">
      <w:pPr>
        <w:pStyle w:val="ListParagraph"/>
        <w:numPr>
          <w:ilvl w:val="0"/>
          <w:numId w:val="8"/>
        </w:numPr>
        <w:jc w:val="both"/>
        <w:rPr>
          <w:rFonts w:cstheme="minorHAnsi"/>
          <w:color w:val="0B0C0C"/>
          <w:shd w:val="clear" w:color="auto" w:fill="FFFFFF"/>
        </w:rPr>
      </w:pPr>
      <w:r w:rsidRPr="000617CC">
        <w:rPr>
          <w:rFonts w:cstheme="minorHAnsi"/>
          <w:color w:val="0B0C0C"/>
          <w:shd w:val="clear" w:color="auto" w:fill="FFFFFF"/>
        </w:rPr>
        <w:t xml:space="preserve">20% off the job training – this is sometimes a cause for concern to departments in the ability to meet this requirement due to lack of resources available. </w:t>
      </w:r>
    </w:p>
    <w:p w14:paraId="327C89FE" w14:textId="6CD5605F" w:rsidR="004971F9" w:rsidRPr="000617CC" w:rsidRDefault="00051CF7" w:rsidP="000617CC">
      <w:pPr>
        <w:pStyle w:val="ListParagraph"/>
        <w:numPr>
          <w:ilvl w:val="0"/>
          <w:numId w:val="8"/>
        </w:numPr>
        <w:jc w:val="both"/>
        <w:rPr>
          <w:rFonts w:cstheme="minorHAnsi"/>
          <w:color w:val="0B0C0C"/>
          <w:shd w:val="clear" w:color="auto" w:fill="FFFFFF"/>
        </w:rPr>
      </w:pPr>
      <w:r w:rsidRPr="000617CC">
        <w:rPr>
          <w:rFonts w:cstheme="minorHAnsi"/>
          <w:color w:val="0B0C0C"/>
          <w:shd w:val="clear" w:color="auto" w:fill="FFFFFF"/>
        </w:rPr>
        <w:t>Home working has impacted on the recruitment of apprentices – many managers were working from home during the pandemic which created a number of challenges. These included induction, training</w:t>
      </w:r>
      <w:r w:rsidR="007C5C40">
        <w:rPr>
          <w:rFonts w:cstheme="minorHAnsi"/>
          <w:color w:val="0B0C0C"/>
          <w:shd w:val="clear" w:color="auto" w:fill="FFFFFF"/>
        </w:rPr>
        <w:t xml:space="preserve">, </w:t>
      </w:r>
      <w:r w:rsidRPr="000617CC">
        <w:rPr>
          <w:rFonts w:cstheme="minorHAnsi"/>
          <w:color w:val="0B0C0C"/>
          <w:shd w:val="clear" w:color="auto" w:fill="FFFFFF"/>
        </w:rPr>
        <w:t xml:space="preserve">ongoing </w:t>
      </w:r>
      <w:proofErr w:type="gramStart"/>
      <w:r w:rsidRPr="000617CC">
        <w:rPr>
          <w:rFonts w:cstheme="minorHAnsi"/>
          <w:color w:val="0B0C0C"/>
          <w:shd w:val="clear" w:color="auto" w:fill="FFFFFF"/>
        </w:rPr>
        <w:t>supervision</w:t>
      </w:r>
      <w:proofErr w:type="gramEnd"/>
      <w:r w:rsidRPr="000617CC">
        <w:rPr>
          <w:rFonts w:cstheme="minorHAnsi"/>
          <w:color w:val="0B0C0C"/>
          <w:shd w:val="clear" w:color="auto" w:fill="FFFFFF"/>
        </w:rPr>
        <w:t xml:space="preserve"> and daily management tasks.</w:t>
      </w:r>
    </w:p>
    <w:p w14:paraId="52B53132" w14:textId="2401B544" w:rsidR="004971F9" w:rsidRPr="000617CC" w:rsidRDefault="00051CF7" w:rsidP="000617CC">
      <w:pPr>
        <w:pStyle w:val="ListParagraph"/>
        <w:numPr>
          <w:ilvl w:val="0"/>
          <w:numId w:val="8"/>
        </w:numPr>
        <w:jc w:val="both"/>
        <w:rPr>
          <w:rFonts w:cstheme="minorHAnsi"/>
          <w:color w:val="0B0C0C"/>
          <w:shd w:val="clear" w:color="auto" w:fill="FFFFFF"/>
        </w:rPr>
      </w:pPr>
      <w:r w:rsidRPr="000617CC">
        <w:rPr>
          <w:rFonts w:cstheme="minorHAnsi"/>
          <w:color w:val="0B0C0C"/>
          <w:shd w:val="clear" w:color="auto" w:fill="FFFFFF"/>
        </w:rPr>
        <w:t xml:space="preserve">Training providers moved to online delivery which caused some issues with ICT for example, the lack of cameras and microphones to enable online engagement with assessors and other scheduled workshops. </w:t>
      </w:r>
    </w:p>
    <w:p w14:paraId="3BEE5DA8" w14:textId="5405B048" w:rsidR="004971F9" w:rsidRPr="000617CC" w:rsidRDefault="00051CF7" w:rsidP="000617CC">
      <w:pPr>
        <w:pStyle w:val="ListParagraph"/>
        <w:numPr>
          <w:ilvl w:val="0"/>
          <w:numId w:val="8"/>
        </w:numPr>
        <w:jc w:val="both"/>
        <w:rPr>
          <w:rFonts w:cstheme="minorHAnsi"/>
          <w:color w:val="0B0C0C"/>
          <w:shd w:val="clear" w:color="auto" w:fill="FFFFFF"/>
        </w:rPr>
      </w:pPr>
      <w:r w:rsidRPr="000617CC">
        <w:rPr>
          <w:rFonts w:cstheme="minorHAnsi"/>
          <w:color w:val="0B0C0C"/>
          <w:shd w:val="clear" w:color="auto" w:fill="FFFFFF"/>
        </w:rPr>
        <w:t xml:space="preserve">Face to face visits were not carried out with apprentices and were moved to online support via Zoom and MS Teams. For some learners this presented some challenges as they found this transition difficult. </w:t>
      </w:r>
    </w:p>
    <w:p w14:paraId="06064E78" w14:textId="70626F4E" w:rsidR="004971F9" w:rsidRPr="000617CC" w:rsidRDefault="00051CF7" w:rsidP="000617CC">
      <w:pPr>
        <w:pStyle w:val="ListParagraph"/>
        <w:numPr>
          <w:ilvl w:val="0"/>
          <w:numId w:val="8"/>
        </w:numPr>
        <w:jc w:val="both"/>
        <w:rPr>
          <w:rFonts w:cstheme="minorHAnsi"/>
          <w:color w:val="0B0C0C"/>
          <w:shd w:val="clear" w:color="auto" w:fill="FFFFFF"/>
        </w:rPr>
      </w:pPr>
      <w:r w:rsidRPr="000617CC">
        <w:rPr>
          <w:rFonts w:cstheme="minorHAnsi"/>
          <w:color w:val="0B0C0C"/>
          <w:shd w:val="clear" w:color="auto" w:fill="FFFFFF"/>
        </w:rPr>
        <w:t>A full time working from home environment wasn’t suitable for all apprentices. Living alone, living at home with family members or working within a confined space presented some challenges for apprentices in terms of their Mental Health and Wellbeing. Support was put in place to signpost apprentices to the relevant support services and permission was sought for office time to alleviate some of these issues.</w:t>
      </w:r>
    </w:p>
    <w:p w14:paraId="3E2271FA" w14:textId="657B1F21" w:rsidR="00C163E9" w:rsidRPr="000617CC" w:rsidRDefault="00051CF7" w:rsidP="000617CC">
      <w:pPr>
        <w:pStyle w:val="ListParagraph"/>
        <w:numPr>
          <w:ilvl w:val="0"/>
          <w:numId w:val="8"/>
        </w:numPr>
        <w:jc w:val="both"/>
        <w:rPr>
          <w:rFonts w:cstheme="minorHAnsi"/>
        </w:rPr>
      </w:pPr>
      <w:r w:rsidRPr="000617CC">
        <w:rPr>
          <w:rFonts w:cstheme="minorHAnsi"/>
          <w:color w:val="0B0C0C"/>
          <w:shd w:val="clear" w:color="auto" w:fill="FFFFFF"/>
        </w:rPr>
        <w:t>Training providers, colleges and EPAOs were unable to attend workplaces and carry out training and EPAs. This led to contracts being extended and financial implications on the Council’s apprenticeship salaries budget, therefore this led to further restrictions on recruitment.</w:t>
      </w:r>
    </w:p>
    <w:p w14:paraId="6D41F18F" w14:textId="6D0AAE9C" w:rsidR="0021725E" w:rsidRPr="00B46A36" w:rsidRDefault="0021725E" w:rsidP="00FA72F4">
      <w:pPr>
        <w:jc w:val="both"/>
        <w:rPr>
          <w:rFonts w:cstheme="minorHAnsi"/>
          <w:b/>
          <w:bCs/>
        </w:rPr>
      </w:pPr>
      <w:r w:rsidRPr="00B46A36">
        <w:rPr>
          <w:rFonts w:cstheme="minorHAnsi"/>
          <w:b/>
          <w:bCs/>
        </w:rPr>
        <w:t>3.  How are you planning to meet the target in future?  What will you continue to do or do differently?</w:t>
      </w:r>
    </w:p>
    <w:p w14:paraId="0FC64E27" w14:textId="77777777" w:rsidR="005C1221" w:rsidRPr="00B46A36" w:rsidRDefault="00524B2E" w:rsidP="00FA72F4">
      <w:pPr>
        <w:jc w:val="both"/>
        <w:rPr>
          <w:rFonts w:cstheme="minorHAnsi"/>
          <w:color w:val="0B0C0C"/>
          <w:shd w:val="clear" w:color="auto" w:fill="FFFFFF"/>
        </w:rPr>
      </w:pPr>
      <w:r w:rsidRPr="00B46A36">
        <w:rPr>
          <w:rFonts w:cstheme="minorHAnsi"/>
          <w:color w:val="0B0C0C"/>
          <w:shd w:val="clear" w:color="auto" w:fill="FFFFFF"/>
        </w:rPr>
        <w:t>The Council will continue to do its upmost to recruit apprentices and engage the workforce, we will:</w:t>
      </w:r>
    </w:p>
    <w:p w14:paraId="30374CCF" w14:textId="5FB95FBD" w:rsidR="005C1221" w:rsidRPr="000C34EC" w:rsidRDefault="00524B2E" w:rsidP="000C34EC">
      <w:pPr>
        <w:pStyle w:val="ListParagraph"/>
        <w:numPr>
          <w:ilvl w:val="0"/>
          <w:numId w:val="9"/>
        </w:numPr>
        <w:jc w:val="both"/>
        <w:rPr>
          <w:rFonts w:cstheme="minorHAnsi"/>
          <w:color w:val="0B0C0C"/>
          <w:shd w:val="clear" w:color="auto" w:fill="FFFFFF"/>
        </w:rPr>
      </w:pPr>
      <w:r w:rsidRPr="000C34EC">
        <w:rPr>
          <w:rFonts w:cstheme="minorHAnsi"/>
          <w:color w:val="0B0C0C"/>
          <w:shd w:val="clear" w:color="auto" w:fill="FFFFFF"/>
        </w:rPr>
        <w:t xml:space="preserve">Continue to work closely with Liverpool City Region Local Authorities to share best practice, undertake joint procurement exercises and build cohorts. </w:t>
      </w:r>
    </w:p>
    <w:p w14:paraId="5F00E76A" w14:textId="51CAC6F4" w:rsidR="005C1221" w:rsidRPr="000C34EC" w:rsidRDefault="00524B2E" w:rsidP="000C34EC">
      <w:pPr>
        <w:pStyle w:val="ListParagraph"/>
        <w:numPr>
          <w:ilvl w:val="0"/>
          <w:numId w:val="9"/>
        </w:numPr>
        <w:jc w:val="both"/>
        <w:rPr>
          <w:rFonts w:cstheme="minorHAnsi"/>
          <w:color w:val="0B0C0C"/>
          <w:shd w:val="clear" w:color="auto" w:fill="FFFFFF"/>
        </w:rPr>
      </w:pPr>
      <w:r w:rsidRPr="000C34EC">
        <w:rPr>
          <w:rFonts w:cstheme="minorHAnsi"/>
          <w:color w:val="0B0C0C"/>
          <w:shd w:val="clear" w:color="auto" w:fill="FFFFFF"/>
        </w:rPr>
        <w:t xml:space="preserve">Map out apprenticeship routeways across the Council to support succession planning and workforce development. </w:t>
      </w:r>
    </w:p>
    <w:p w14:paraId="58DA37A4" w14:textId="789C9391" w:rsidR="005C1221" w:rsidRPr="000C34EC" w:rsidRDefault="00524B2E" w:rsidP="000C34EC">
      <w:pPr>
        <w:pStyle w:val="ListParagraph"/>
        <w:numPr>
          <w:ilvl w:val="0"/>
          <w:numId w:val="9"/>
        </w:numPr>
        <w:jc w:val="both"/>
        <w:rPr>
          <w:rFonts w:cstheme="minorHAnsi"/>
          <w:color w:val="0B0C0C"/>
          <w:shd w:val="clear" w:color="auto" w:fill="FFFFFF"/>
        </w:rPr>
      </w:pPr>
      <w:r w:rsidRPr="000C34EC">
        <w:rPr>
          <w:rFonts w:cstheme="minorHAnsi"/>
          <w:color w:val="0B0C0C"/>
          <w:shd w:val="clear" w:color="auto" w:fill="FFFFFF"/>
        </w:rPr>
        <w:t>Continue to promote apprenticeship opportunities to our existing workforce.</w:t>
      </w:r>
    </w:p>
    <w:p w14:paraId="70BED568" w14:textId="5B622885" w:rsidR="005C1221" w:rsidRPr="000C34EC" w:rsidRDefault="00524B2E" w:rsidP="000C34EC">
      <w:pPr>
        <w:pStyle w:val="ListParagraph"/>
        <w:numPr>
          <w:ilvl w:val="0"/>
          <w:numId w:val="9"/>
        </w:numPr>
        <w:jc w:val="both"/>
        <w:rPr>
          <w:rFonts w:cstheme="minorHAnsi"/>
          <w:color w:val="0B0C0C"/>
          <w:shd w:val="clear" w:color="auto" w:fill="FFFFFF"/>
        </w:rPr>
      </w:pPr>
      <w:r w:rsidRPr="000C34EC">
        <w:rPr>
          <w:rFonts w:cstheme="minorHAnsi"/>
          <w:color w:val="0B0C0C"/>
          <w:shd w:val="clear" w:color="auto" w:fill="FFFFFF"/>
        </w:rPr>
        <w:t xml:space="preserve">To monitor new standards which meet the Council’s Strategic Priorities/2030 Vision to ensure we develop a 21st Century Public Sector workforce. </w:t>
      </w:r>
    </w:p>
    <w:p w14:paraId="526DDA72" w14:textId="77777777" w:rsidR="000C34EC" w:rsidRPr="000C34EC" w:rsidRDefault="00524B2E" w:rsidP="000C34EC">
      <w:pPr>
        <w:pStyle w:val="ListParagraph"/>
        <w:numPr>
          <w:ilvl w:val="0"/>
          <w:numId w:val="9"/>
        </w:numPr>
        <w:jc w:val="both"/>
        <w:rPr>
          <w:rFonts w:cstheme="minorHAnsi"/>
          <w:color w:val="0B0C0C"/>
          <w:shd w:val="clear" w:color="auto" w:fill="FFFFFF"/>
        </w:rPr>
      </w:pPr>
      <w:r w:rsidRPr="000C34EC">
        <w:rPr>
          <w:rFonts w:cstheme="minorHAnsi"/>
          <w:color w:val="0B0C0C"/>
          <w:shd w:val="clear" w:color="auto" w:fill="FFFFFF"/>
        </w:rPr>
        <w:t>To continue implementing our Apprenticeship Strategy which includes our overall approach and how we will increase apprenticeship activity.</w:t>
      </w:r>
    </w:p>
    <w:p w14:paraId="03E6349C" w14:textId="525643A4" w:rsidR="005C1221" w:rsidRPr="000C34EC" w:rsidRDefault="00524B2E" w:rsidP="000C34EC">
      <w:pPr>
        <w:pStyle w:val="ListParagraph"/>
        <w:numPr>
          <w:ilvl w:val="0"/>
          <w:numId w:val="9"/>
        </w:numPr>
        <w:jc w:val="both"/>
        <w:rPr>
          <w:rFonts w:cstheme="minorHAnsi"/>
          <w:color w:val="0B0C0C"/>
          <w:shd w:val="clear" w:color="auto" w:fill="FFFFFF"/>
        </w:rPr>
      </w:pPr>
      <w:r w:rsidRPr="000C34EC">
        <w:rPr>
          <w:rFonts w:cstheme="minorHAnsi"/>
          <w:color w:val="0B0C0C"/>
          <w:shd w:val="clear" w:color="auto" w:fill="FFFFFF"/>
        </w:rPr>
        <w:t xml:space="preserve">Identify apprenticeship opportunities as part of a workforce planning activity/succession planning </w:t>
      </w:r>
    </w:p>
    <w:p w14:paraId="220C3E32" w14:textId="7BC1A314" w:rsidR="005C1221" w:rsidRPr="000617CC" w:rsidRDefault="00524B2E" w:rsidP="000617CC">
      <w:pPr>
        <w:pStyle w:val="ListParagraph"/>
        <w:numPr>
          <w:ilvl w:val="0"/>
          <w:numId w:val="7"/>
        </w:numPr>
        <w:jc w:val="both"/>
        <w:rPr>
          <w:rFonts w:cstheme="minorHAnsi"/>
          <w:color w:val="0B0C0C"/>
          <w:shd w:val="clear" w:color="auto" w:fill="FFFFFF"/>
        </w:rPr>
      </w:pPr>
      <w:r w:rsidRPr="000617CC">
        <w:rPr>
          <w:rFonts w:cstheme="minorHAnsi"/>
          <w:color w:val="0B0C0C"/>
          <w:shd w:val="clear" w:color="auto" w:fill="FFFFFF"/>
        </w:rPr>
        <w:t xml:space="preserve">Actively promote apprenticeships with </w:t>
      </w:r>
      <w:r w:rsidR="006579ED">
        <w:rPr>
          <w:rFonts w:cstheme="minorHAnsi"/>
          <w:color w:val="0B0C0C"/>
          <w:shd w:val="clear" w:color="auto" w:fill="FFFFFF"/>
        </w:rPr>
        <w:t>Assistant Directors</w:t>
      </w:r>
      <w:r w:rsidRPr="000617CC">
        <w:rPr>
          <w:rFonts w:cstheme="minorHAnsi"/>
          <w:color w:val="0B0C0C"/>
          <w:shd w:val="clear" w:color="auto" w:fill="FFFFFF"/>
        </w:rPr>
        <w:t xml:space="preserve">/Senior Managers. </w:t>
      </w:r>
    </w:p>
    <w:p w14:paraId="346E7F8E" w14:textId="77777777" w:rsidR="000617CC" w:rsidRPr="000617CC" w:rsidRDefault="00524B2E" w:rsidP="000617CC">
      <w:pPr>
        <w:pStyle w:val="ListParagraph"/>
        <w:numPr>
          <w:ilvl w:val="0"/>
          <w:numId w:val="7"/>
        </w:numPr>
        <w:jc w:val="both"/>
        <w:rPr>
          <w:rFonts w:cstheme="minorHAnsi"/>
          <w:color w:val="0B0C0C"/>
          <w:shd w:val="clear" w:color="auto" w:fill="FFFFFF"/>
        </w:rPr>
      </w:pPr>
      <w:r w:rsidRPr="000617CC">
        <w:rPr>
          <w:rFonts w:cstheme="minorHAnsi"/>
          <w:color w:val="0B0C0C"/>
          <w:shd w:val="clear" w:color="auto" w:fill="FFFFFF"/>
        </w:rPr>
        <w:t xml:space="preserve">Develop opportunities to utilise higher level apprenticeships in support of skills needs, raising skills and aspirations. </w:t>
      </w:r>
    </w:p>
    <w:p w14:paraId="53BA1B4C" w14:textId="0D028329" w:rsidR="005C1221" w:rsidRPr="000617CC" w:rsidRDefault="00524B2E" w:rsidP="000617CC">
      <w:pPr>
        <w:pStyle w:val="ListParagraph"/>
        <w:numPr>
          <w:ilvl w:val="0"/>
          <w:numId w:val="7"/>
        </w:numPr>
        <w:jc w:val="both"/>
        <w:rPr>
          <w:rFonts w:cstheme="minorHAnsi"/>
          <w:color w:val="0B0C0C"/>
          <w:shd w:val="clear" w:color="auto" w:fill="FFFFFF"/>
        </w:rPr>
      </w:pPr>
      <w:r w:rsidRPr="000617CC">
        <w:rPr>
          <w:rFonts w:cstheme="minorHAnsi"/>
          <w:color w:val="0B0C0C"/>
          <w:shd w:val="clear" w:color="auto" w:fill="FFFFFF"/>
        </w:rPr>
        <w:t>Continue to support and develop the pathway programme which supports care leavers into apprenticeships.</w:t>
      </w:r>
    </w:p>
    <w:p w14:paraId="570AC6CA" w14:textId="49DC7E95" w:rsidR="005C1221" w:rsidRPr="000617CC" w:rsidRDefault="00524B2E" w:rsidP="000617CC">
      <w:pPr>
        <w:pStyle w:val="ListParagraph"/>
        <w:numPr>
          <w:ilvl w:val="0"/>
          <w:numId w:val="7"/>
        </w:numPr>
        <w:jc w:val="both"/>
        <w:rPr>
          <w:rFonts w:cstheme="minorHAnsi"/>
          <w:color w:val="0B0C0C"/>
          <w:shd w:val="clear" w:color="auto" w:fill="FFFFFF"/>
        </w:rPr>
      </w:pPr>
      <w:r w:rsidRPr="000617CC">
        <w:rPr>
          <w:rFonts w:cstheme="minorHAnsi"/>
          <w:color w:val="0B0C0C"/>
          <w:shd w:val="clear" w:color="auto" w:fill="FFFFFF"/>
        </w:rPr>
        <w:t>Promote and work in partnership with Council Maintained Schools to maximise the levy spend.</w:t>
      </w:r>
    </w:p>
    <w:p w14:paraId="67224830" w14:textId="5BB6B135" w:rsidR="005C1221" w:rsidRPr="000617CC" w:rsidRDefault="00524B2E" w:rsidP="000617CC">
      <w:pPr>
        <w:pStyle w:val="ListParagraph"/>
        <w:numPr>
          <w:ilvl w:val="0"/>
          <w:numId w:val="7"/>
        </w:numPr>
        <w:jc w:val="both"/>
        <w:rPr>
          <w:rFonts w:cstheme="minorHAnsi"/>
          <w:color w:val="0B0C0C"/>
          <w:shd w:val="clear" w:color="auto" w:fill="FFFFFF"/>
        </w:rPr>
      </w:pPr>
      <w:r w:rsidRPr="000617CC">
        <w:rPr>
          <w:rFonts w:cstheme="minorHAnsi"/>
          <w:color w:val="0B0C0C"/>
          <w:shd w:val="clear" w:color="auto" w:fill="FFFFFF"/>
        </w:rPr>
        <w:t xml:space="preserve">Identify progression routes for apprentices to gain valuable skills and knowledge within Local Government. </w:t>
      </w:r>
    </w:p>
    <w:p w14:paraId="6C41FA65" w14:textId="6EF63A08" w:rsidR="005C1221" w:rsidRPr="000617CC" w:rsidRDefault="00524B2E" w:rsidP="000617CC">
      <w:pPr>
        <w:pStyle w:val="ListParagraph"/>
        <w:numPr>
          <w:ilvl w:val="0"/>
          <w:numId w:val="7"/>
        </w:numPr>
        <w:jc w:val="both"/>
        <w:rPr>
          <w:rFonts w:cstheme="minorHAnsi"/>
          <w:color w:val="0B0C0C"/>
          <w:shd w:val="clear" w:color="auto" w:fill="FFFFFF"/>
        </w:rPr>
      </w:pPr>
      <w:r w:rsidRPr="000617CC">
        <w:rPr>
          <w:rFonts w:cstheme="minorHAnsi"/>
          <w:color w:val="0B0C0C"/>
          <w:shd w:val="clear" w:color="auto" w:fill="FFFFFF"/>
        </w:rPr>
        <w:t xml:space="preserve">Targeted recruitment within departments to promote new standards such as the Social Work Level 6, Occupational Therapy Level 6, Senior Leader Level 7 (schools specific) and Coaching Level 5 etc. </w:t>
      </w:r>
    </w:p>
    <w:p w14:paraId="589FB74E" w14:textId="67BA9520" w:rsidR="005C1221" w:rsidRPr="000617CC" w:rsidRDefault="00524B2E" w:rsidP="000617CC">
      <w:pPr>
        <w:pStyle w:val="ListParagraph"/>
        <w:numPr>
          <w:ilvl w:val="0"/>
          <w:numId w:val="7"/>
        </w:numPr>
        <w:jc w:val="both"/>
        <w:rPr>
          <w:rFonts w:cstheme="minorHAnsi"/>
          <w:color w:val="0B0C0C"/>
          <w:shd w:val="clear" w:color="auto" w:fill="FFFFFF"/>
        </w:rPr>
      </w:pPr>
      <w:r w:rsidRPr="000617CC">
        <w:rPr>
          <w:rFonts w:cstheme="minorHAnsi"/>
          <w:color w:val="0B0C0C"/>
          <w:shd w:val="clear" w:color="auto" w:fill="FFFFFF"/>
        </w:rPr>
        <w:t xml:space="preserve">Showcase the apprenticeship programme through good news stories, case studies, videos, etc. </w:t>
      </w:r>
    </w:p>
    <w:p w14:paraId="21F82A22" w14:textId="3832A185" w:rsidR="005C1221" w:rsidRPr="000617CC" w:rsidRDefault="00524B2E" w:rsidP="000617CC">
      <w:pPr>
        <w:pStyle w:val="ListParagraph"/>
        <w:numPr>
          <w:ilvl w:val="0"/>
          <w:numId w:val="7"/>
        </w:numPr>
        <w:jc w:val="both"/>
        <w:rPr>
          <w:rFonts w:cstheme="minorHAnsi"/>
          <w:color w:val="0B0C0C"/>
          <w:shd w:val="clear" w:color="auto" w:fill="FFFFFF"/>
        </w:rPr>
      </w:pPr>
      <w:r w:rsidRPr="000617CC">
        <w:rPr>
          <w:rFonts w:cstheme="minorHAnsi"/>
          <w:color w:val="0B0C0C"/>
          <w:shd w:val="clear" w:color="auto" w:fill="FFFFFF"/>
        </w:rPr>
        <w:t xml:space="preserve">Attend careers/job fairs, skill shows and events which raises awareness of apprenticeships. </w:t>
      </w:r>
    </w:p>
    <w:p w14:paraId="4D7B085F" w14:textId="70F8BBD7" w:rsidR="005C1221" w:rsidRPr="000617CC" w:rsidRDefault="00524B2E" w:rsidP="000617CC">
      <w:pPr>
        <w:pStyle w:val="ListParagraph"/>
        <w:numPr>
          <w:ilvl w:val="0"/>
          <w:numId w:val="7"/>
        </w:numPr>
        <w:jc w:val="both"/>
        <w:rPr>
          <w:rFonts w:cstheme="minorHAnsi"/>
          <w:color w:val="0B0C0C"/>
          <w:shd w:val="clear" w:color="auto" w:fill="FFFFFF"/>
        </w:rPr>
      </w:pPr>
      <w:r w:rsidRPr="000617CC">
        <w:rPr>
          <w:rFonts w:cstheme="minorHAnsi"/>
          <w:color w:val="0B0C0C"/>
          <w:shd w:val="clear" w:color="auto" w:fill="FFFFFF"/>
        </w:rPr>
        <w:t xml:space="preserve">Look at an ‘apprenticeship first’ approach for all vacancies and redeployment opportunities. </w:t>
      </w:r>
    </w:p>
    <w:p w14:paraId="1C910A8A" w14:textId="558769B6" w:rsidR="005C1221" w:rsidRPr="000617CC" w:rsidRDefault="00524B2E" w:rsidP="000617CC">
      <w:pPr>
        <w:pStyle w:val="ListParagraph"/>
        <w:numPr>
          <w:ilvl w:val="0"/>
          <w:numId w:val="7"/>
        </w:numPr>
        <w:jc w:val="both"/>
        <w:rPr>
          <w:rFonts w:cstheme="minorHAnsi"/>
          <w:color w:val="0B0C0C"/>
          <w:shd w:val="clear" w:color="auto" w:fill="FFFFFF"/>
        </w:rPr>
      </w:pPr>
      <w:r w:rsidRPr="000617CC">
        <w:rPr>
          <w:rFonts w:cstheme="minorHAnsi"/>
          <w:color w:val="0B0C0C"/>
          <w:shd w:val="clear" w:color="auto" w:fill="FFFFFF"/>
        </w:rPr>
        <w:t xml:space="preserve">Continue to map in our internal training to the standards. </w:t>
      </w:r>
    </w:p>
    <w:p w14:paraId="4991CB0D" w14:textId="6D685B22" w:rsidR="005C1221" w:rsidRPr="000617CC" w:rsidRDefault="00524B2E" w:rsidP="000617CC">
      <w:pPr>
        <w:pStyle w:val="ListParagraph"/>
        <w:numPr>
          <w:ilvl w:val="0"/>
          <w:numId w:val="7"/>
        </w:numPr>
        <w:jc w:val="both"/>
        <w:rPr>
          <w:rFonts w:cstheme="minorHAnsi"/>
        </w:rPr>
      </w:pPr>
      <w:r w:rsidRPr="000617CC">
        <w:rPr>
          <w:rFonts w:cstheme="minorHAnsi"/>
          <w:color w:val="0B0C0C"/>
          <w:shd w:val="clear" w:color="auto" w:fill="FFFFFF"/>
        </w:rPr>
        <w:t>Continue our existing good work.</w:t>
      </w:r>
    </w:p>
    <w:p w14:paraId="7B88DDAF" w14:textId="46230C0B" w:rsidR="00FA72F4" w:rsidRPr="00B46A36" w:rsidRDefault="0021725E" w:rsidP="00FA72F4">
      <w:pPr>
        <w:ind w:left="360"/>
        <w:jc w:val="both"/>
        <w:rPr>
          <w:rFonts w:cstheme="minorHAnsi"/>
          <w:b/>
          <w:bCs/>
        </w:rPr>
      </w:pPr>
      <w:r w:rsidRPr="00B46A36">
        <w:rPr>
          <w:rFonts w:cstheme="minorHAnsi"/>
          <w:b/>
          <w:bCs/>
        </w:rPr>
        <w:t>4.  Do you have anything else you want to tell us?</w:t>
      </w:r>
    </w:p>
    <w:p w14:paraId="3CF99F2A" w14:textId="53A80FA2" w:rsidR="0021725E" w:rsidRPr="00B46A36" w:rsidRDefault="0021725E" w:rsidP="00FA72F4">
      <w:pPr>
        <w:jc w:val="both"/>
        <w:rPr>
          <w:rFonts w:cstheme="minorHAnsi"/>
        </w:rPr>
      </w:pPr>
      <w:r w:rsidRPr="00B46A36">
        <w:rPr>
          <w:rFonts w:cstheme="minorHAnsi"/>
        </w:rPr>
        <w:t xml:space="preserve">Apprenticeships within the Council are seen and valued as </w:t>
      </w:r>
      <w:r w:rsidR="00FA72F4" w:rsidRPr="00B46A36">
        <w:rPr>
          <w:rFonts w:cstheme="minorHAnsi"/>
        </w:rPr>
        <w:t>high-quality</w:t>
      </w:r>
      <w:r w:rsidRPr="00B46A36">
        <w:rPr>
          <w:rFonts w:cstheme="minorHAnsi"/>
        </w:rPr>
        <w:t xml:space="preserve"> pathways to successful careers, providing opportunities for new and existing employees to develop and which assist the Council in meeting its current and future skills needs.  Also providing opportunities for existing staff to utilise apprenticeships to gain skills and progress their career will help to develop talent within the organisation.  Apprenticeship and Skills are highly valued within the organisation.</w:t>
      </w:r>
    </w:p>
    <w:p w14:paraId="4F5BE360" w14:textId="77777777" w:rsidR="0021725E" w:rsidRPr="00B46A36" w:rsidRDefault="0021725E" w:rsidP="00FA72F4">
      <w:pPr>
        <w:jc w:val="both"/>
        <w:rPr>
          <w:rFonts w:cstheme="minorHAnsi"/>
        </w:rPr>
      </w:pPr>
    </w:p>
    <w:p w14:paraId="132EC0E8" w14:textId="77777777" w:rsidR="0021725E" w:rsidRPr="00B46A36" w:rsidRDefault="0021725E" w:rsidP="00FA72F4">
      <w:pPr>
        <w:jc w:val="both"/>
        <w:rPr>
          <w:rFonts w:cstheme="minorHAnsi"/>
        </w:rPr>
      </w:pPr>
    </w:p>
    <w:bookmarkEnd w:id="0"/>
    <w:p w14:paraId="1B249494" w14:textId="77777777" w:rsidR="00DA08A0" w:rsidRPr="003C5E9D" w:rsidRDefault="00DA08A0" w:rsidP="00FA72F4">
      <w:pPr>
        <w:jc w:val="both"/>
        <w:rPr>
          <w:rFonts w:cstheme="minorHAnsi"/>
          <w:b/>
        </w:rPr>
      </w:pPr>
    </w:p>
    <w:sectPr w:rsidR="00DA08A0" w:rsidRPr="003C5E9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B4EB2" w14:textId="77777777" w:rsidR="006D7A14" w:rsidRDefault="006D7A14" w:rsidP="00FA72F4">
      <w:pPr>
        <w:spacing w:after="0" w:line="240" w:lineRule="auto"/>
      </w:pPr>
      <w:r>
        <w:separator/>
      </w:r>
    </w:p>
  </w:endnote>
  <w:endnote w:type="continuationSeparator" w:id="0">
    <w:p w14:paraId="72079839" w14:textId="77777777" w:rsidR="006D7A14" w:rsidRDefault="006D7A14" w:rsidP="00FA7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831480"/>
      <w:docPartObj>
        <w:docPartGallery w:val="Page Numbers (Bottom of Page)"/>
        <w:docPartUnique/>
      </w:docPartObj>
    </w:sdtPr>
    <w:sdtEndPr>
      <w:rPr>
        <w:noProof/>
      </w:rPr>
    </w:sdtEndPr>
    <w:sdtContent>
      <w:p w14:paraId="6D496B9A" w14:textId="2609B5C0" w:rsidR="00FA72F4" w:rsidRDefault="00FA72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641812" w14:textId="77777777" w:rsidR="00FA72F4" w:rsidRDefault="00FA7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B18AB" w14:textId="77777777" w:rsidR="006D7A14" w:rsidRDefault="006D7A14" w:rsidP="00FA72F4">
      <w:pPr>
        <w:spacing w:after="0" w:line="240" w:lineRule="auto"/>
      </w:pPr>
      <w:r>
        <w:separator/>
      </w:r>
    </w:p>
  </w:footnote>
  <w:footnote w:type="continuationSeparator" w:id="0">
    <w:p w14:paraId="48BD8A86" w14:textId="77777777" w:rsidR="006D7A14" w:rsidRDefault="006D7A14" w:rsidP="00FA72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45F7"/>
    <w:multiLevelType w:val="hybridMultilevel"/>
    <w:tmpl w:val="9E9C3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E2DC1"/>
    <w:multiLevelType w:val="hybridMultilevel"/>
    <w:tmpl w:val="24449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F3D92"/>
    <w:multiLevelType w:val="hybridMultilevel"/>
    <w:tmpl w:val="23EEEDD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 w15:restartNumberingAfterBreak="0">
    <w:nsid w:val="21090B7F"/>
    <w:multiLevelType w:val="hybridMultilevel"/>
    <w:tmpl w:val="76D2E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FB3C6F"/>
    <w:multiLevelType w:val="hybridMultilevel"/>
    <w:tmpl w:val="755EF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770B0D"/>
    <w:multiLevelType w:val="hybridMultilevel"/>
    <w:tmpl w:val="6116EE2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6" w15:restartNumberingAfterBreak="0">
    <w:nsid w:val="4A7956C7"/>
    <w:multiLevelType w:val="hybridMultilevel"/>
    <w:tmpl w:val="69E26A66"/>
    <w:lvl w:ilvl="0" w:tplc="08090001">
      <w:start w:val="1"/>
      <w:numFmt w:val="bullet"/>
      <w:lvlText w:val=""/>
      <w:lvlJc w:val="left"/>
      <w:pPr>
        <w:ind w:left="720" w:hanging="360"/>
      </w:pPr>
      <w:rPr>
        <w:rFonts w:ascii="Symbol" w:hAnsi="Symbol" w:hint="default"/>
      </w:rPr>
    </w:lvl>
    <w:lvl w:ilvl="1" w:tplc="68AE6CB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7A3967"/>
    <w:multiLevelType w:val="hybridMultilevel"/>
    <w:tmpl w:val="DDC45A1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 w15:restartNumberingAfterBreak="0">
    <w:nsid w:val="7C99418F"/>
    <w:multiLevelType w:val="hybridMultilevel"/>
    <w:tmpl w:val="8062D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574018">
    <w:abstractNumId w:val="2"/>
  </w:num>
  <w:num w:numId="2" w16cid:durableId="1828545256">
    <w:abstractNumId w:val="7"/>
  </w:num>
  <w:num w:numId="3" w16cid:durableId="776097871">
    <w:abstractNumId w:val="5"/>
  </w:num>
  <w:num w:numId="4" w16cid:durableId="1347559544">
    <w:abstractNumId w:val="6"/>
  </w:num>
  <w:num w:numId="5" w16cid:durableId="1481120252">
    <w:abstractNumId w:val="3"/>
  </w:num>
  <w:num w:numId="6" w16cid:durableId="1630746754">
    <w:abstractNumId w:val="0"/>
  </w:num>
  <w:num w:numId="7" w16cid:durableId="36977538">
    <w:abstractNumId w:val="4"/>
  </w:num>
  <w:num w:numId="8" w16cid:durableId="1917662077">
    <w:abstractNumId w:val="8"/>
  </w:num>
  <w:num w:numId="9" w16cid:durableId="1394348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8A0"/>
    <w:rsid w:val="000051D9"/>
    <w:rsid w:val="00022CC0"/>
    <w:rsid w:val="00044F93"/>
    <w:rsid w:val="00051CF7"/>
    <w:rsid w:val="000617CC"/>
    <w:rsid w:val="00072BA1"/>
    <w:rsid w:val="00075A4A"/>
    <w:rsid w:val="00091373"/>
    <w:rsid w:val="00096CAD"/>
    <w:rsid w:val="000B30A8"/>
    <w:rsid w:val="000C34EC"/>
    <w:rsid w:val="00113B0D"/>
    <w:rsid w:val="00162F7B"/>
    <w:rsid w:val="00184500"/>
    <w:rsid w:val="001B75B5"/>
    <w:rsid w:val="001C1D7C"/>
    <w:rsid w:val="0021725E"/>
    <w:rsid w:val="00240423"/>
    <w:rsid w:val="00243AA1"/>
    <w:rsid w:val="0027089C"/>
    <w:rsid w:val="00282D0F"/>
    <w:rsid w:val="00286185"/>
    <w:rsid w:val="002954B1"/>
    <w:rsid w:val="002D02F4"/>
    <w:rsid w:val="002E365D"/>
    <w:rsid w:val="002F3E3A"/>
    <w:rsid w:val="00345B75"/>
    <w:rsid w:val="003A2B99"/>
    <w:rsid w:val="003C5E9D"/>
    <w:rsid w:val="00407E32"/>
    <w:rsid w:val="00430B8D"/>
    <w:rsid w:val="0044535F"/>
    <w:rsid w:val="004816D0"/>
    <w:rsid w:val="004971F9"/>
    <w:rsid w:val="004B6F5A"/>
    <w:rsid w:val="004F4541"/>
    <w:rsid w:val="00524B2E"/>
    <w:rsid w:val="00553FC1"/>
    <w:rsid w:val="00575B4B"/>
    <w:rsid w:val="005C1221"/>
    <w:rsid w:val="005C4AFE"/>
    <w:rsid w:val="005F0248"/>
    <w:rsid w:val="005F3752"/>
    <w:rsid w:val="00627F0A"/>
    <w:rsid w:val="006579ED"/>
    <w:rsid w:val="00677DF3"/>
    <w:rsid w:val="006C2BF9"/>
    <w:rsid w:val="006D56BF"/>
    <w:rsid w:val="006D7A14"/>
    <w:rsid w:val="00727E92"/>
    <w:rsid w:val="00762303"/>
    <w:rsid w:val="00771148"/>
    <w:rsid w:val="007A0973"/>
    <w:rsid w:val="007C5C40"/>
    <w:rsid w:val="00845C51"/>
    <w:rsid w:val="00877082"/>
    <w:rsid w:val="008A4F47"/>
    <w:rsid w:val="008D64F8"/>
    <w:rsid w:val="008F23C3"/>
    <w:rsid w:val="00916AC2"/>
    <w:rsid w:val="00943E43"/>
    <w:rsid w:val="009827BF"/>
    <w:rsid w:val="009C34B6"/>
    <w:rsid w:val="009D1928"/>
    <w:rsid w:val="009F734E"/>
    <w:rsid w:val="00A36A0B"/>
    <w:rsid w:val="00AA6B65"/>
    <w:rsid w:val="00AC17ED"/>
    <w:rsid w:val="00B01801"/>
    <w:rsid w:val="00B25B4F"/>
    <w:rsid w:val="00B46A36"/>
    <w:rsid w:val="00B75784"/>
    <w:rsid w:val="00B7740C"/>
    <w:rsid w:val="00BA1BCD"/>
    <w:rsid w:val="00BA34B2"/>
    <w:rsid w:val="00C163E9"/>
    <w:rsid w:val="00C27726"/>
    <w:rsid w:val="00C3599C"/>
    <w:rsid w:val="00C50F26"/>
    <w:rsid w:val="00C749DA"/>
    <w:rsid w:val="00CC43D0"/>
    <w:rsid w:val="00CC548F"/>
    <w:rsid w:val="00D344C2"/>
    <w:rsid w:val="00D502A9"/>
    <w:rsid w:val="00D672A4"/>
    <w:rsid w:val="00DA08A0"/>
    <w:rsid w:val="00DC09F5"/>
    <w:rsid w:val="00DD71A6"/>
    <w:rsid w:val="00DE1EE1"/>
    <w:rsid w:val="00DF46D0"/>
    <w:rsid w:val="00E84452"/>
    <w:rsid w:val="00E94BBC"/>
    <w:rsid w:val="00ED23DE"/>
    <w:rsid w:val="00F03DCC"/>
    <w:rsid w:val="00F71CD8"/>
    <w:rsid w:val="00FA72F4"/>
    <w:rsid w:val="00FF0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B078D"/>
  <w15:chartTrackingRefBased/>
  <w15:docId w15:val="{C199C09D-B12B-432A-9503-10D28C7CE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C5E9D"/>
    <w:pPr>
      <w:ind w:left="720"/>
      <w:contextualSpacing/>
    </w:pPr>
  </w:style>
  <w:style w:type="character" w:customStyle="1" w:styleId="ListParagraphChar">
    <w:name w:val="List Paragraph Char"/>
    <w:basedOn w:val="DefaultParagraphFont"/>
    <w:link w:val="ListParagraph"/>
    <w:uiPriority w:val="34"/>
    <w:locked/>
    <w:rsid w:val="003C5E9D"/>
  </w:style>
  <w:style w:type="paragraph" w:styleId="Header">
    <w:name w:val="header"/>
    <w:basedOn w:val="Normal"/>
    <w:link w:val="HeaderChar"/>
    <w:uiPriority w:val="99"/>
    <w:unhideWhenUsed/>
    <w:rsid w:val="00FA7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2F4"/>
  </w:style>
  <w:style w:type="paragraph" w:styleId="Footer">
    <w:name w:val="footer"/>
    <w:basedOn w:val="Normal"/>
    <w:link w:val="FooterChar"/>
    <w:uiPriority w:val="99"/>
    <w:unhideWhenUsed/>
    <w:rsid w:val="00FA7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61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B418640C5B5546A3FAABB3BF34DF39" ma:contentTypeVersion="16" ma:contentTypeDescription="Create a new document." ma:contentTypeScope="" ma:versionID="b634f28b18d3bd8f1acfdf4281cf80c8">
  <xsd:schema xmlns:xsd="http://www.w3.org/2001/XMLSchema" xmlns:xs="http://www.w3.org/2001/XMLSchema" xmlns:p="http://schemas.microsoft.com/office/2006/metadata/properties" xmlns:ns2="52fee82b-58a1-4792-b359-1053c0b41f0e" xmlns:ns3="f9007de1-e208-4118-a2f5-08eb1ba905e1" targetNamespace="http://schemas.microsoft.com/office/2006/metadata/properties" ma:root="true" ma:fieldsID="b5b8f13e5a69cf148ed0c4f16244a6cc" ns2:_="" ns3:_="">
    <xsd:import namespace="52fee82b-58a1-4792-b359-1053c0b41f0e"/>
    <xsd:import namespace="f9007de1-e208-4118-a2f5-08eb1ba905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ee82b-58a1-4792-b359-1053c0b41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bfd36bc-c743-4f3a-8341-474cf56143c5}" ma:internalName="TaxCatchAll" ma:showField="CatchAllData" ma:web="f9007de1-e208-4118-a2f5-08eb1ba90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fee82b-58a1-4792-b359-1053c0b41f0e">
      <Terms xmlns="http://schemas.microsoft.com/office/infopath/2007/PartnerControls"/>
    </lcf76f155ced4ddcb4097134ff3c332f>
    <TaxCatchAll xmlns="f9007de1-e208-4118-a2f5-08eb1ba905e1" xsi:nil="true"/>
  </documentManagement>
</p:properties>
</file>

<file path=customXml/itemProps1.xml><?xml version="1.0" encoding="utf-8"?>
<ds:datastoreItem xmlns:ds="http://schemas.openxmlformats.org/officeDocument/2006/customXml" ds:itemID="{4994E3FD-B277-463C-B621-2568F2477AAF}">
  <ds:schemaRefs>
    <ds:schemaRef ds:uri="http://schemas.microsoft.com/sharepoint/v3/contenttype/forms"/>
  </ds:schemaRefs>
</ds:datastoreItem>
</file>

<file path=customXml/itemProps2.xml><?xml version="1.0" encoding="utf-8"?>
<ds:datastoreItem xmlns:ds="http://schemas.openxmlformats.org/officeDocument/2006/customXml" ds:itemID="{A2E383F7-5BD8-457A-A86B-F309AB0DD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ee82b-58a1-4792-b359-1053c0b41f0e"/>
    <ds:schemaRef ds:uri="f9007de1-e208-4118-a2f5-08eb1ba90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4099EE-55A3-4A64-A4C3-F4799434479D}">
  <ds:schemaRefs>
    <ds:schemaRef ds:uri="http://schemas.microsoft.com/office/2006/metadata/properties"/>
    <ds:schemaRef ds:uri="http://schemas.microsoft.com/office/infopath/2007/PartnerControls"/>
    <ds:schemaRef ds:uri="52fee82b-58a1-4792-b359-1053c0b41f0e"/>
    <ds:schemaRef ds:uri="f9007de1-e208-4118-a2f5-08eb1ba905e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1428</Words>
  <Characters>8141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Rayfield</dc:creator>
  <cp:keywords/>
  <dc:description/>
  <cp:lastModifiedBy>Ella Fleetwood</cp:lastModifiedBy>
  <cp:revision>2</cp:revision>
  <dcterms:created xsi:type="dcterms:W3CDTF">2022-09-30T14:21:00Z</dcterms:created>
  <dcterms:modified xsi:type="dcterms:W3CDTF">2022-09-30T14:21:00Z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0x01010002B418640C5B5546A3FAABB3BF34DF39</vt:lpwstr>
  </property>
  <property fmtid="{D5CDD505-2E9C-101B-9397-08002B2CF9AE}" pid="3" name="MediaServiceImageTags">
    <vt:lpwstr/>
  </property>
</Properties>
</file>