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1AB3" w14:textId="14B8ED4C" w:rsidR="007F3E48" w:rsidRDefault="007F3E48" w:rsidP="007F3E48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16F37">
        <w:rPr>
          <w:rFonts w:ascii="Arial" w:hAnsi="Arial" w:cs="Arial"/>
          <w:b/>
          <w:sz w:val="24"/>
          <w:szCs w:val="24"/>
        </w:rPr>
        <w:t>Early Help Assessment Practitioner Checklist</w:t>
      </w:r>
    </w:p>
    <w:p w14:paraId="15744418" w14:textId="77777777" w:rsidR="00916F37" w:rsidRPr="00916F37" w:rsidRDefault="00916F37" w:rsidP="007F3E48">
      <w:pPr>
        <w:spacing w:after="0"/>
        <w:contextualSpacing/>
        <w:rPr>
          <w:rFonts w:ascii="Arial" w:hAnsi="Arial" w:cs="Arial"/>
          <w:b/>
          <w:sz w:val="16"/>
          <w:szCs w:val="16"/>
        </w:rPr>
      </w:pPr>
    </w:p>
    <w:p w14:paraId="394D0FEC" w14:textId="0E78F924" w:rsidR="007F3E48" w:rsidRDefault="007F3E48" w:rsidP="007F3E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7F3E48">
        <w:rPr>
          <w:rFonts w:ascii="Arial" w:hAnsi="Arial" w:cs="Arial"/>
          <w:sz w:val="24"/>
          <w:szCs w:val="24"/>
        </w:rPr>
        <w:t xml:space="preserve">This checklist can be used by practitioners prior to finalising their assessment to ensure that they have covered all necessary aspects of the assessment. </w:t>
      </w:r>
      <w:bookmarkStart w:id="0" w:name="_GoBack"/>
      <w:bookmarkEnd w:id="0"/>
    </w:p>
    <w:p w14:paraId="51FA9319" w14:textId="77777777" w:rsidR="00916F37" w:rsidRPr="00916F37" w:rsidRDefault="00916F37" w:rsidP="007F3E48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230"/>
        <w:gridCol w:w="850"/>
        <w:gridCol w:w="822"/>
      </w:tblGrid>
      <w:tr w:rsidR="007F3E48" w:rsidRPr="007F3E48" w14:paraId="217027B7" w14:textId="77777777" w:rsidTr="001D35ED">
        <w:trPr>
          <w:trHeight w:val="418"/>
        </w:trPr>
        <w:tc>
          <w:tcPr>
            <w:tcW w:w="10598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5874509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Early Help Assessment Practitioner Checklist</w:t>
            </w:r>
          </w:p>
        </w:tc>
      </w:tr>
      <w:tr w:rsidR="007F3E48" w:rsidRPr="007F3E48" w14:paraId="79C454B4" w14:textId="77777777" w:rsidTr="007F3E48">
        <w:trPr>
          <w:trHeight w:val="254"/>
        </w:trPr>
        <w:tc>
          <w:tcPr>
            <w:tcW w:w="8926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6B048DB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3E7EE4D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3ADB34C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F3E48" w:rsidRPr="007F3E48" w14:paraId="43BF3843" w14:textId="77777777" w:rsidTr="009909B7">
        <w:trPr>
          <w:trHeight w:val="952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F28562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Complete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F3F485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Has the most recent version of the Early Help Assessment been completed?</w:t>
            </w:r>
          </w:p>
        </w:tc>
        <w:permStart w:id="1335393016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F845CB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335393016"/>
          </w:p>
        </w:tc>
        <w:permStart w:id="2124560360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9A4E6C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2124560360"/>
          </w:p>
        </w:tc>
      </w:tr>
      <w:tr w:rsidR="007F3E48" w:rsidRPr="007F3E48" w14:paraId="125D4BCD" w14:textId="77777777" w:rsidTr="00916F37">
        <w:trPr>
          <w:trHeight w:val="867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DE3091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Complete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F9F66D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Have all fields been completed?</w:t>
            </w:r>
          </w:p>
        </w:tc>
        <w:permStart w:id="1380145890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F6FA5F0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380145890"/>
          </w:p>
        </w:tc>
        <w:permStart w:id="1899570344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3DC938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899570344"/>
          </w:p>
        </w:tc>
      </w:tr>
      <w:tr w:rsidR="007F3E48" w:rsidRPr="007F3E48" w14:paraId="79EBB9C1" w14:textId="77777777" w:rsidTr="009909B7">
        <w:trPr>
          <w:trHeight w:val="952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31C4E0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Valid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5A9134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Have both the strengths and needs of the child/young person and family been assessed and explored holistically?</w:t>
            </w:r>
          </w:p>
        </w:tc>
        <w:permStart w:id="1036480687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814AD7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036480687"/>
          </w:p>
        </w:tc>
        <w:permStart w:id="1823163612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20D082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823163612"/>
          </w:p>
        </w:tc>
      </w:tr>
      <w:tr w:rsidR="007F3E48" w:rsidRPr="007F3E48" w14:paraId="04A83191" w14:textId="77777777" w:rsidTr="009909B7">
        <w:trPr>
          <w:trHeight w:val="952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421999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Accurate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DCDF6A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 xml:space="preserve">Is there an accurate representation of the discussion?  Is what </w:t>
            </w:r>
            <w:proofErr w:type="gramStart"/>
            <w:r w:rsidRPr="007F3E48">
              <w:rPr>
                <w:rFonts w:ascii="Arial" w:hAnsi="Arial" w:cs="Arial"/>
                <w:sz w:val="24"/>
                <w:szCs w:val="24"/>
              </w:rPr>
              <w:t>is</w:t>
            </w:r>
            <w:proofErr w:type="gramEnd"/>
            <w:r w:rsidRPr="007F3E48">
              <w:rPr>
                <w:rFonts w:ascii="Arial" w:hAnsi="Arial" w:cs="Arial"/>
                <w:sz w:val="24"/>
                <w:szCs w:val="24"/>
              </w:rPr>
              <w:t xml:space="preserve"> fact and what is judgement or opinion (including whose judgement/opinion) highlighted?</w:t>
            </w:r>
          </w:p>
        </w:tc>
        <w:permStart w:id="837630683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73E7BC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837630683"/>
          </w:p>
        </w:tc>
        <w:permStart w:id="2065303625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E8DE572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2065303625"/>
          </w:p>
        </w:tc>
      </w:tr>
      <w:tr w:rsidR="007F3E48" w:rsidRPr="007F3E48" w14:paraId="6628CC70" w14:textId="77777777" w:rsidTr="009909B7">
        <w:trPr>
          <w:trHeight w:val="952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823169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Solution-focused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AE69A6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Does the assessment focus on what the child/young person and their parents/carers want to achieve?</w:t>
            </w:r>
          </w:p>
        </w:tc>
        <w:permStart w:id="1875539127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21803B5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875539127"/>
          </w:p>
        </w:tc>
        <w:permStart w:id="1614835234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532114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614835234"/>
          </w:p>
        </w:tc>
      </w:tr>
      <w:tr w:rsidR="007F3E48" w:rsidRPr="007F3E48" w14:paraId="54384912" w14:textId="77777777" w:rsidTr="009909B7">
        <w:trPr>
          <w:trHeight w:val="952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37CC2A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Clear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A03B2D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Is the assessment clear, concise and understandable by all those involved and any practitioners who may get involved or take responsibility for the child/young person’s case at a later stage?</w:t>
            </w:r>
          </w:p>
        </w:tc>
        <w:permStart w:id="235294772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0B17F8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235294772"/>
          </w:p>
        </w:tc>
        <w:permStart w:id="1450389855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7A37123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450389855"/>
          </w:p>
        </w:tc>
      </w:tr>
      <w:tr w:rsidR="007F3E48" w:rsidRPr="007F3E48" w14:paraId="3967BAA3" w14:textId="77777777" w:rsidTr="00916F37">
        <w:trPr>
          <w:trHeight w:val="851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580D09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Inclusive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F8CF69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 xml:space="preserve">Are the views and opinions of the child/young person represented? </w:t>
            </w:r>
          </w:p>
        </w:tc>
        <w:permStart w:id="956445156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39D15F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956445156"/>
          </w:p>
        </w:tc>
        <w:permStart w:id="1027490518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222EBD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027490518"/>
          </w:p>
        </w:tc>
      </w:tr>
      <w:tr w:rsidR="007F3E48" w:rsidRPr="007F3E48" w14:paraId="4B5B9B5A" w14:textId="77777777" w:rsidTr="00916F37">
        <w:trPr>
          <w:trHeight w:val="820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6FDEF9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Inclusive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C9D58A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 xml:space="preserve">Are the views and opinions of the parent/carer represented? </w:t>
            </w:r>
          </w:p>
        </w:tc>
        <w:permStart w:id="1281106177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311FC3A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281106177"/>
          </w:p>
        </w:tc>
        <w:permStart w:id="87694550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0628E5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87694550"/>
          </w:p>
        </w:tc>
      </w:tr>
      <w:tr w:rsidR="007F3E48" w:rsidRPr="007F3E48" w14:paraId="51EFFCFA" w14:textId="77777777" w:rsidTr="00916F37">
        <w:trPr>
          <w:trHeight w:val="847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63B473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Inclusive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0E50B4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Have the child/young person had their comments included on the form?</w:t>
            </w:r>
          </w:p>
        </w:tc>
        <w:permStart w:id="2082291735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3AFAAE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2082291735"/>
          </w:p>
        </w:tc>
        <w:permStart w:id="654788740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AFD7A1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654788740"/>
          </w:p>
        </w:tc>
      </w:tr>
      <w:tr w:rsidR="007F3E48" w:rsidRPr="007F3E48" w14:paraId="545BEB30" w14:textId="77777777" w:rsidTr="00916F37">
        <w:trPr>
          <w:trHeight w:val="817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C8D338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Inclusive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5BF85C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Have the parent/carer had their comments included on the form?</w:t>
            </w:r>
          </w:p>
        </w:tc>
        <w:permStart w:id="930480972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853ECB6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930480972"/>
          </w:p>
        </w:tc>
        <w:permStart w:id="1173971449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ACF5BC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173971449"/>
          </w:p>
        </w:tc>
      </w:tr>
      <w:tr w:rsidR="007F3E48" w:rsidRPr="007F3E48" w14:paraId="4B96C84E" w14:textId="77777777" w:rsidTr="009909B7">
        <w:trPr>
          <w:trHeight w:val="952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5A6BA0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F3E48">
              <w:rPr>
                <w:rFonts w:ascii="Arial" w:hAnsi="Arial" w:cs="Arial"/>
                <w:b/>
                <w:sz w:val="24"/>
                <w:szCs w:val="24"/>
              </w:rPr>
              <w:t>Inclusive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DFB523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Do they understand/agree who the form will be shared with and have they signed the consent statement?</w:t>
            </w:r>
          </w:p>
        </w:tc>
        <w:permStart w:id="1779896720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34DBA8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779896720"/>
          </w:p>
        </w:tc>
        <w:permStart w:id="1655124270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DB6AA4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655124270"/>
          </w:p>
        </w:tc>
      </w:tr>
      <w:tr w:rsidR="007F3E48" w:rsidRPr="007F3E48" w14:paraId="4FF14329" w14:textId="77777777" w:rsidTr="009909B7">
        <w:trPr>
          <w:trHeight w:val="952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8F310C" w14:textId="6BA41516" w:rsidR="007F3E48" w:rsidRPr="009909B7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9909B7">
              <w:rPr>
                <w:rFonts w:ascii="Arial" w:hAnsi="Arial" w:cs="Arial"/>
                <w:b/>
                <w:sz w:val="21"/>
                <w:szCs w:val="21"/>
              </w:rPr>
              <w:t>Equal op</w:t>
            </w:r>
            <w:r w:rsidRPr="009909B7">
              <w:rPr>
                <w:rFonts w:ascii="Arial" w:hAnsi="Arial" w:cs="Arial"/>
                <w:b/>
                <w:sz w:val="21"/>
                <w:szCs w:val="21"/>
              </w:rPr>
              <w:t>portunit</w:t>
            </w:r>
            <w:r w:rsidR="009909B7" w:rsidRPr="009909B7">
              <w:rPr>
                <w:rFonts w:ascii="Arial" w:hAnsi="Arial" w:cs="Arial"/>
                <w:b/>
                <w:sz w:val="21"/>
                <w:szCs w:val="21"/>
              </w:rPr>
              <w:t>ies</w:t>
            </w:r>
          </w:p>
          <w:p w14:paraId="7A599BF5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C0F6EB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>Does the assessment give positive expression to the opinions and experiences of the child/young person and/or their parents/carers without prejudice or discrimination?</w:t>
            </w:r>
          </w:p>
        </w:tc>
        <w:permStart w:id="1364423239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CD8B62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1364423239"/>
          </w:p>
        </w:tc>
        <w:permStart w:id="372583076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690BA9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372583076"/>
          </w:p>
        </w:tc>
      </w:tr>
      <w:tr w:rsidR="007F3E48" w:rsidRPr="007F3E48" w14:paraId="41685BD0" w14:textId="77777777" w:rsidTr="009909B7">
        <w:trPr>
          <w:trHeight w:val="952"/>
        </w:trPr>
        <w:tc>
          <w:tcPr>
            <w:tcW w:w="16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AA63E4" w14:textId="77777777" w:rsidR="007F3E48" w:rsidRPr="009909B7" w:rsidRDefault="007F3E48" w:rsidP="007F3E48">
            <w:pPr>
              <w:spacing w:after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909B7">
              <w:rPr>
                <w:rFonts w:ascii="Arial" w:hAnsi="Arial" w:cs="Arial"/>
                <w:b/>
                <w:sz w:val="24"/>
                <w:szCs w:val="24"/>
              </w:rPr>
              <w:t>Professional</w:t>
            </w:r>
          </w:p>
        </w:tc>
        <w:tc>
          <w:tcPr>
            <w:tcW w:w="723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C72687" w14:textId="77777777" w:rsidR="007F3E48" w:rsidRPr="007F3E48" w:rsidRDefault="007F3E48" w:rsidP="007F3E48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t xml:space="preserve">Is the assessment non-judgemental and does it follow the organisational codes of practice for recording/writing public documents? </w:t>
            </w:r>
          </w:p>
        </w:tc>
        <w:permStart w:id="644426675" w:edGrp="everyone"/>
        <w:tc>
          <w:tcPr>
            <w:tcW w:w="85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71DD6E6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644426675"/>
          </w:p>
        </w:tc>
        <w:permStart w:id="974995361" w:edGrp="everyone"/>
        <w:tc>
          <w:tcPr>
            <w:tcW w:w="82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EC9DE78" w14:textId="77777777" w:rsidR="007F3E48" w:rsidRPr="007F3E48" w:rsidRDefault="007F3E48" w:rsidP="007F3E48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E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E4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F3E48">
              <w:rPr>
                <w:rFonts w:ascii="Arial" w:hAnsi="Arial" w:cs="Arial"/>
                <w:sz w:val="24"/>
                <w:szCs w:val="24"/>
              </w:rPr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F3E48">
              <w:rPr>
                <w:rFonts w:ascii="Arial" w:hAnsi="Arial" w:cs="Arial"/>
                <w:sz w:val="24"/>
                <w:szCs w:val="24"/>
              </w:rPr>
              <w:fldChar w:fldCharType="end"/>
            </w:r>
            <w:permEnd w:id="974995361"/>
          </w:p>
        </w:tc>
      </w:tr>
    </w:tbl>
    <w:p w14:paraId="634D8383" w14:textId="1574E956" w:rsidR="00DF197B" w:rsidRPr="007F3E48" w:rsidRDefault="00DF197B" w:rsidP="009909B7">
      <w:pPr>
        <w:rPr>
          <w:rFonts w:ascii="Arial" w:hAnsi="Arial" w:cs="Arial"/>
          <w:sz w:val="24"/>
          <w:szCs w:val="24"/>
        </w:rPr>
      </w:pPr>
    </w:p>
    <w:sectPr w:rsidR="00DF197B" w:rsidRPr="007F3E48" w:rsidSect="00916F37">
      <w:footerReference w:type="default" r:id="rId7"/>
      <w:headerReference w:type="first" r:id="rId8"/>
      <w:footerReference w:type="first" r:id="rId9"/>
      <w:pgSz w:w="11906" w:h="16838"/>
      <w:pgMar w:top="426" w:right="720" w:bottom="1276" w:left="720" w:header="71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49385" w14:textId="77777777" w:rsidR="00394D5B" w:rsidRDefault="00394D5B" w:rsidP="00DF197B">
      <w:pPr>
        <w:spacing w:after="0" w:line="240" w:lineRule="auto"/>
      </w:pPr>
      <w:r>
        <w:separator/>
      </w:r>
    </w:p>
  </w:endnote>
  <w:endnote w:type="continuationSeparator" w:id="0">
    <w:p w14:paraId="7CFADBF5" w14:textId="77777777" w:rsidR="00394D5B" w:rsidRDefault="00394D5B" w:rsidP="00DF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7489" w14:textId="6C7E2D17" w:rsidR="00DF197B" w:rsidRDefault="00DF197B" w:rsidP="00DF197B">
    <w:pPr>
      <w:pStyle w:val="Footer"/>
      <w:ind w:hanging="709"/>
    </w:pPr>
    <w:r>
      <w:rPr>
        <w:noProof/>
        <w:lang w:eastAsia="en-GB"/>
      </w:rPr>
      <w:drawing>
        <wp:inline distT="0" distB="0" distL="0" distR="0" wp14:anchorId="3F94C02B" wp14:editId="37B4DD9D">
          <wp:extent cx="7596260" cy="759626"/>
          <wp:effectExtent l="0" t="0" r="5080" b="2540"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662 Sefton A4 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344" cy="761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107B5" w14:textId="64717A2D" w:rsidR="00DF197B" w:rsidRDefault="00DF197B" w:rsidP="00DF197B">
    <w:pPr>
      <w:pStyle w:val="Footer"/>
      <w:ind w:hanging="709"/>
    </w:pPr>
    <w:r>
      <w:rPr>
        <w:noProof/>
        <w:lang w:eastAsia="en-GB"/>
      </w:rPr>
      <w:drawing>
        <wp:inline distT="0" distB="0" distL="0" distR="0" wp14:anchorId="7068FEDD" wp14:editId="38466744">
          <wp:extent cx="7600540" cy="759490"/>
          <wp:effectExtent l="0" t="0" r="635" b="2540"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662 Sefton A4 1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397" cy="775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23E68" w14:textId="77777777" w:rsidR="00394D5B" w:rsidRDefault="00394D5B" w:rsidP="00DF197B">
      <w:pPr>
        <w:spacing w:after="0" w:line="240" w:lineRule="auto"/>
      </w:pPr>
      <w:r>
        <w:separator/>
      </w:r>
    </w:p>
  </w:footnote>
  <w:footnote w:type="continuationSeparator" w:id="0">
    <w:p w14:paraId="27E6E9DB" w14:textId="77777777" w:rsidR="00394D5B" w:rsidRDefault="00394D5B" w:rsidP="00DF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F9B7A" w14:textId="58E617AF" w:rsidR="00755424" w:rsidRDefault="00755424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E2768A6" wp14:editId="7A4FFF89">
              <wp:simplePos x="0" y="0"/>
              <wp:positionH relativeFrom="page">
                <wp:align>left</wp:align>
              </wp:positionH>
              <wp:positionV relativeFrom="paragraph">
                <wp:posOffset>-309917</wp:posOffset>
              </wp:positionV>
              <wp:extent cx="7559040" cy="197485"/>
              <wp:effectExtent l="0" t="0" r="3810" b="0"/>
              <wp:wrapTight wrapText="bothSides">
                <wp:wrapPolygon edited="0">
                  <wp:start x="0" y="0"/>
                  <wp:lineTo x="0" y="18752"/>
                  <wp:lineTo x="21556" y="18752"/>
                  <wp:lineTo x="21556" y="0"/>
                  <wp:lineTo x="0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97485"/>
                        <a:chOff x="0" y="0"/>
                        <a:chExt cx="7559041" cy="197485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894749" cy="1974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893197" y="0"/>
                          <a:ext cx="896088" cy="1974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1789043" y="0"/>
                          <a:ext cx="894749" cy="19748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2684890" y="0"/>
                          <a:ext cx="815052" cy="1974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3498574" y="0"/>
                          <a:ext cx="811034" cy="19748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4309607" y="0"/>
                          <a:ext cx="814382" cy="1974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123290" y="0"/>
                          <a:ext cx="812800" cy="197485"/>
                        </a:xfrm>
                        <a:prstGeom prst="rect">
                          <a:avLst/>
                        </a:prstGeom>
                        <a:solidFill>
                          <a:srgbClr val="303E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5936974" y="0"/>
                          <a:ext cx="811034" cy="197485"/>
                        </a:xfrm>
                        <a:prstGeom prst="rect">
                          <a:avLst/>
                        </a:prstGeom>
                        <a:solidFill>
                          <a:srgbClr val="B500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6748007" y="0"/>
                          <a:ext cx="811034" cy="197485"/>
                        </a:xfrm>
                        <a:prstGeom prst="rect">
                          <a:avLst/>
                        </a:prstGeom>
                        <a:solidFill>
                          <a:srgbClr val="0080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11114B" id="Group 1" o:spid="_x0000_s1026" style="position:absolute;margin-left:0;margin-top:-24.4pt;width:595.2pt;height:15.55pt;z-index:-251657216;mso-position-horizontal:left;mso-position-horizontal-relative:page" coordsize="75590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">
              <v:rect id="Rectangle 2" o:spid="_x0000_s1027" style="position:absolute;width:894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4472c4 [3204]" stroked="f" strokeweight="1pt"/>
              <v:rect id="Rectangle 3" o:spid="_x0000_s1028" style="position:absolute;left:8931;width:8961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" fillcolor="#70ad47 [3209]" stroked="f" strokeweight="1pt"/>
              <v:rect id="Rectangle 4" o:spid="_x0000_s1029" style="position:absolute;left:17890;width:894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" fillcolor="#5b9bd5 [3208]" stroked="f" strokeweight="1pt"/>
              <v:rect id="Rectangle 5" o:spid="_x0000_s1030" style="position:absolute;left:26848;width:8151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" fillcolor="#ed7d31 [3205]" stroked="f" strokeweight="1pt"/>
              <v:rect id="Rectangle 6" o:spid="_x0000_s1031" style="position:absolute;left:34985;width:8111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" fillcolor="#a5a5a5 [3206]" stroked="f" strokeweight="1pt"/>
              <v:rect id="Rectangle 7" o:spid="_x0000_s1032" style="position:absolute;left:43096;width:8143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" fillcolor="#ffc000 [3207]" stroked="f" strokeweight="1pt"/>
              <v:rect id="Rectangle 8" o:spid="_x0000_s1033" style="position:absolute;left:51232;width:8128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" fillcolor="#303e91" stroked="f" strokeweight="1pt"/>
              <v:rect id="Rectangle 9" o:spid="_x0000_s1034" style="position:absolute;left:59369;width:8111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" fillcolor="#b50063" stroked="f" strokeweight="1pt"/>
              <v:rect id="Rectangle 10" o:spid="_x0000_s1035" style="position:absolute;left:67480;width:8110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" fillcolor="#00803d" stroked="f" strokeweight="1pt"/>
              <w10:wrap type="tight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CBC"/>
    <w:multiLevelType w:val="hybridMultilevel"/>
    <w:tmpl w:val="A3743B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88E"/>
    <w:multiLevelType w:val="hybridMultilevel"/>
    <w:tmpl w:val="EEACD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C37"/>
    <w:multiLevelType w:val="hybridMultilevel"/>
    <w:tmpl w:val="54E42C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77A"/>
    <w:multiLevelType w:val="hybridMultilevel"/>
    <w:tmpl w:val="8926F0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37BA"/>
    <w:multiLevelType w:val="hybridMultilevel"/>
    <w:tmpl w:val="233E77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D1A"/>
    <w:multiLevelType w:val="hybridMultilevel"/>
    <w:tmpl w:val="A6F48A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404BD"/>
    <w:multiLevelType w:val="hybridMultilevel"/>
    <w:tmpl w:val="F9DADB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2B66"/>
    <w:multiLevelType w:val="hybridMultilevel"/>
    <w:tmpl w:val="6540DF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1D69"/>
    <w:multiLevelType w:val="hybridMultilevel"/>
    <w:tmpl w:val="EF22AD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C0FD1"/>
    <w:multiLevelType w:val="hybridMultilevel"/>
    <w:tmpl w:val="F19447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F5A19"/>
    <w:multiLevelType w:val="hybridMultilevel"/>
    <w:tmpl w:val="6E6246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B1D1A"/>
    <w:multiLevelType w:val="hybridMultilevel"/>
    <w:tmpl w:val="5776C3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70EDA"/>
    <w:multiLevelType w:val="hybridMultilevel"/>
    <w:tmpl w:val="F87407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06BB"/>
    <w:multiLevelType w:val="hybridMultilevel"/>
    <w:tmpl w:val="0D34EE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8669D"/>
    <w:multiLevelType w:val="hybridMultilevel"/>
    <w:tmpl w:val="EA1CCA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26F81"/>
    <w:multiLevelType w:val="hybridMultilevel"/>
    <w:tmpl w:val="9FA89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B"/>
    <w:rsid w:val="000C62E3"/>
    <w:rsid w:val="003510DC"/>
    <w:rsid w:val="00394D5B"/>
    <w:rsid w:val="0045693B"/>
    <w:rsid w:val="00457930"/>
    <w:rsid w:val="006133D5"/>
    <w:rsid w:val="00755424"/>
    <w:rsid w:val="007F3E48"/>
    <w:rsid w:val="00916F37"/>
    <w:rsid w:val="00934C85"/>
    <w:rsid w:val="009909B7"/>
    <w:rsid w:val="00B07B06"/>
    <w:rsid w:val="00C101A1"/>
    <w:rsid w:val="00C6676F"/>
    <w:rsid w:val="00DE4BB0"/>
    <w:rsid w:val="00DF197B"/>
    <w:rsid w:val="00E672DB"/>
    <w:rsid w:val="00EA4F66"/>
    <w:rsid w:val="00F10FCF"/>
    <w:rsid w:val="00F6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6D1EA"/>
  <w15:chartTrackingRefBased/>
  <w15:docId w15:val="{014E9490-E733-4A8C-BB51-DAA057C9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0D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3510DC"/>
    <w:pPr>
      <w:contextualSpacing/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Heading2"/>
    <w:link w:val="Heading3Char"/>
    <w:uiPriority w:val="9"/>
    <w:qFormat/>
    <w:rsid w:val="003510D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197B"/>
    <w:pPr>
      <w:spacing w:after="0" w:line="240" w:lineRule="auto"/>
    </w:pPr>
    <w:rPr>
      <w:rFonts w:eastAsia="Times New Roman" w:cs="Times New Roman"/>
      <w:b/>
      <w:sz w:val="20"/>
    </w:rPr>
  </w:style>
  <w:style w:type="character" w:customStyle="1" w:styleId="BodyTextChar">
    <w:name w:val="Body Text Char"/>
    <w:basedOn w:val="DefaultParagraphFont"/>
    <w:link w:val="BodyText"/>
    <w:rsid w:val="00DF197B"/>
    <w:rPr>
      <w:rFonts w:eastAsia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DF19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DF197B"/>
    <w:pPr>
      <w:spacing w:after="0" w:line="240" w:lineRule="auto"/>
    </w:pPr>
    <w:rPr>
      <w:rFonts w:asciiTheme="minorHAnsi" w:eastAsiaTheme="minorEastAsia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7B"/>
  </w:style>
  <w:style w:type="paragraph" w:styleId="Footer">
    <w:name w:val="footer"/>
    <w:basedOn w:val="Normal"/>
    <w:link w:val="FooterChar"/>
    <w:uiPriority w:val="99"/>
    <w:unhideWhenUsed/>
    <w:rsid w:val="00DF1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7B"/>
  </w:style>
  <w:style w:type="character" w:customStyle="1" w:styleId="Heading2Char">
    <w:name w:val="Heading 2 Char"/>
    <w:basedOn w:val="DefaultParagraphFont"/>
    <w:link w:val="Heading2"/>
    <w:uiPriority w:val="9"/>
    <w:rsid w:val="003510DC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3510D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Glennon</dc:creator>
  <cp:keywords/>
  <dc:description/>
  <cp:lastModifiedBy>Allan Glennon</cp:lastModifiedBy>
  <cp:revision>3</cp:revision>
  <dcterms:created xsi:type="dcterms:W3CDTF">2018-11-13T14:20:00Z</dcterms:created>
  <dcterms:modified xsi:type="dcterms:W3CDTF">2018-11-13T14:24:00Z</dcterms:modified>
</cp:coreProperties>
</file>