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E1" w:rsidRPr="007D1FE1" w:rsidRDefault="004744FA" w:rsidP="004744FA">
      <w:pPr>
        <w:jc w:val="both"/>
        <w:rPr>
          <w:rFonts w:ascii="Arial" w:hAnsi="Arial" w:cs="Arial"/>
          <w:sz w:val="24"/>
          <w:szCs w:val="24"/>
        </w:rPr>
      </w:pPr>
      <w:r>
        <w:rPr>
          <w:noProof/>
          <w:lang w:eastAsia="en-GB"/>
        </w:rPr>
        <w:drawing>
          <wp:inline distT="0" distB="0" distL="0" distR="0" wp14:anchorId="5444955C" wp14:editId="6622DA23">
            <wp:extent cx="4269357" cy="514201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020" t="17617" r="46322" b="9586"/>
                    <a:stretch/>
                  </pic:blipFill>
                  <pic:spPr bwMode="auto">
                    <a:xfrm>
                      <a:off x="0" y="0"/>
                      <a:ext cx="4270600" cy="514351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r w:rsidR="005124A7">
        <w:rPr>
          <w:rFonts w:ascii="Arial" w:hAnsi="Arial" w:cs="Arial"/>
          <w:noProof/>
          <w:sz w:val="24"/>
          <w:szCs w:val="24"/>
          <w:lang w:eastAsia="en-GB"/>
        </w:rPr>
        <mc:AlternateContent>
          <mc:Choice Requires="wps">
            <w:drawing>
              <wp:anchor distT="0" distB="0" distL="114300" distR="114300" simplePos="0" relativeHeight="251656192" behindDoc="0" locked="0" layoutInCell="1" allowOverlap="1" wp14:anchorId="288BEC9E" wp14:editId="1B012545">
                <wp:simplePos x="0" y="0"/>
                <wp:positionH relativeFrom="column">
                  <wp:posOffset>4714875</wp:posOffset>
                </wp:positionH>
                <wp:positionV relativeFrom="paragraph">
                  <wp:posOffset>0</wp:posOffset>
                </wp:positionV>
                <wp:extent cx="4381500" cy="54673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467350"/>
                        </a:xfrm>
                        <a:prstGeom prst="rect">
                          <a:avLst/>
                        </a:prstGeom>
                        <a:solidFill>
                          <a:srgbClr val="FFFFFF"/>
                        </a:solidFill>
                        <a:ln w="9525">
                          <a:noFill/>
                          <a:miter lim="800000"/>
                          <a:headEnd/>
                          <a:tailEnd/>
                        </a:ln>
                      </wps:spPr>
                      <wps:txbx>
                        <w:txbxContent>
                          <w:p w:rsidR="003F581A" w:rsidRDefault="003F581A" w:rsidP="003F581A">
                            <w:pPr>
                              <w:spacing w:after="0" w:line="240" w:lineRule="auto"/>
                              <w:rPr>
                                <w:b/>
                                <w:color w:val="0070C0"/>
                                <w:sz w:val="96"/>
                                <w:szCs w:val="96"/>
                              </w:rPr>
                            </w:pPr>
                            <w:r w:rsidRPr="003F581A">
                              <w:rPr>
                                <w:b/>
                                <w:color w:val="0070C0"/>
                                <w:sz w:val="96"/>
                                <w:szCs w:val="96"/>
                              </w:rPr>
                              <w:t xml:space="preserve">Sefton Education Strategy </w:t>
                            </w:r>
                          </w:p>
                          <w:p w:rsidR="003F581A" w:rsidRPr="003F581A" w:rsidRDefault="003F581A" w:rsidP="003F581A">
                            <w:pPr>
                              <w:rPr>
                                <w:b/>
                                <w:color w:val="0070C0"/>
                                <w:sz w:val="96"/>
                                <w:szCs w:val="96"/>
                              </w:rPr>
                            </w:pPr>
                            <w:r w:rsidRPr="003F581A">
                              <w:rPr>
                                <w:b/>
                                <w:color w:val="0070C0"/>
                                <w:sz w:val="96"/>
                                <w:szCs w:val="96"/>
                              </w:rPr>
                              <w:t>2015-19</w:t>
                            </w:r>
                          </w:p>
                          <w:p w:rsidR="003F581A" w:rsidRDefault="003F581A"/>
                          <w:p w:rsidR="00F10481" w:rsidRDefault="00F10481"/>
                          <w:p w:rsidR="00F10481" w:rsidRDefault="00F10481"/>
                          <w:p w:rsidR="00F10481" w:rsidRDefault="00F10481"/>
                          <w:p w:rsidR="00F10481" w:rsidRDefault="00F10481"/>
                          <w:p w:rsidR="003F581A" w:rsidRPr="0069792F" w:rsidRDefault="003F581A" w:rsidP="003F581A">
                            <w:pPr>
                              <w:rPr>
                                <w:b/>
                                <w:sz w:val="36"/>
                                <w:szCs w:val="36"/>
                              </w:rPr>
                            </w:pPr>
                            <w:r w:rsidRPr="009110A6">
                              <w:rPr>
                                <w:rFonts w:ascii="Bradley Hand ITC" w:hAnsi="Bradley Hand ITC"/>
                                <w:b/>
                                <w:color w:val="7030A0"/>
                                <w:sz w:val="36"/>
                                <w:szCs w:val="36"/>
                              </w:rPr>
                              <w:t>“</w:t>
                            </w:r>
                            <w:r w:rsidRPr="00CE5027">
                              <w:rPr>
                                <w:rFonts w:ascii="Bradley Hand ITC" w:hAnsi="Bradley Hand ITC"/>
                                <w:b/>
                                <w:color w:val="7030A0"/>
                                <w:sz w:val="36"/>
                                <w:szCs w:val="36"/>
                              </w:rPr>
                              <w:t>We can all make a difference”</w:t>
                            </w:r>
                          </w:p>
                          <w:p w:rsidR="003F581A" w:rsidRDefault="003F58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1.25pt;margin-top:0;width:345pt;height:4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" stroked="f">
                <v:textbox>
                  <w:txbxContent>
                    <w:p w:rsidR="003F581A" w:rsidRDefault="003F581A" w:rsidP="003F581A">
                      <w:pPr>
                        <w:spacing w:after="0" w:line="240" w:lineRule="auto"/>
                        <w:rPr>
                          <w:b/>
                          <w:color w:val="0070C0"/>
                          <w:sz w:val="96"/>
                          <w:szCs w:val="96"/>
                        </w:rPr>
                      </w:pPr>
                      <w:r w:rsidRPr="003F581A">
                        <w:rPr>
                          <w:b/>
                          <w:color w:val="0070C0"/>
                          <w:sz w:val="96"/>
                          <w:szCs w:val="96"/>
                        </w:rPr>
                        <w:t xml:space="preserve">Sefton Education Strategy </w:t>
                      </w:r>
                    </w:p>
                    <w:p w:rsidR="003F581A" w:rsidRPr="003F581A" w:rsidRDefault="003F581A" w:rsidP="003F581A">
                      <w:pPr>
                        <w:rPr>
                          <w:b/>
                          <w:color w:val="0070C0"/>
                          <w:sz w:val="96"/>
                          <w:szCs w:val="96"/>
                        </w:rPr>
                      </w:pPr>
                      <w:r w:rsidRPr="003F581A">
                        <w:rPr>
                          <w:b/>
                          <w:color w:val="0070C0"/>
                          <w:sz w:val="96"/>
                          <w:szCs w:val="96"/>
                        </w:rPr>
                        <w:t>2015-19</w:t>
                      </w:r>
                    </w:p>
                    <w:p w:rsidR="003F581A" w:rsidRDefault="003F581A"/>
                    <w:p w:rsidR="00F10481" w:rsidRDefault="00F10481"/>
                    <w:p w:rsidR="00F10481" w:rsidRDefault="00F10481"/>
                    <w:p w:rsidR="00F10481" w:rsidRDefault="00F10481"/>
                    <w:p w:rsidR="00F10481" w:rsidRDefault="00F10481"/>
                    <w:p w:rsidR="003F581A" w:rsidRPr="0069792F" w:rsidRDefault="003F581A" w:rsidP="003F581A">
                      <w:pPr>
                        <w:rPr>
                          <w:b/>
                          <w:sz w:val="36"/>
                          <w:szCs w:val="36"/>
                        </w:rPr>
                      </w:pPr>
                      <w:r w:rsidRPr="009110A6">
                        <w:rPr>
                          <w:rFonts w:ascii="Bradley Hand ITC" w:hAnsi="Bradley Hand ITC"/>
                          <w:b/>
                          <w:color w:val="7030A0"/>
                          <w:sz w:val="36"/>
                          <w:szCs w:val="36"/>
                        </w:rPr>
                        <w:t>“</w:t>
                      </w:r>
                      <w:r w:rsidRPr="00CE5027">
                        <w:rPr>
                          <w:rFonts w:ascii="Bradley Hand ITC" w:hAnsi="Bradley Hand ITC"/>
                          <w:b/>
                          <w:color w:val="7030A0"/>
                          <w:sz w:val="36"/>
                          <w:szCs w:val="36"/>
                        </w:rPr>
                        <w:t>We can all make a difference”</w:t>
                      </w:r>
                    </w:p>
                    <w:p w:rsidR="003F581A" w:rsidRDefault="003F581A"/>
                  </w:txbxContent>
                </v:textbox>
              </v:shape>
            </w:pict>
          </mc:Fallback>
        </mc:AlternateContent>
      </w:r>
    </w:p>
    <w:p w:rsidR="007D1FE1" w:rsidRPr="00D97C77" w:rsidRDefault="001D6E80">
      <w:pPr>
        <w:rPr>
          <w:rFonts w:ascii="Arial" w:hAnsi="Arial" w:cs="Arial"/>
          <w:b/>
          <w:color w:val="548DD4" w:themeColor="text2" w:themeTint="99"/>
          <w:sz w:val="52"/>
          <w:szCs w:val="52"/>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1151906</wp:posOffset>
                </wp:positionH>
                <wp:positionV relativeFrom="paragraph">
                  <wp:posOffset>167599</wp:posOffset>
                </wp:positionV>
                <wp:extent cx="6282047" cy="641267"/>
                <wp:effectExtent l="0" t="0" r="24130" b="26035"/>
                <wp:wrapNone/>
                <wp:docPr id="23" name="Text Box 23"/>
                <wp:cNvGraphicFramePr/>
                <a:graphic xmlns:a="http://schemas.openxmlformats.org/drawingml/2006/main">
                  <a:graphicData uri="http://schemas.microsoft.com/office/word/2010/wordprocessingShape">
                    <wps:wsp>
                      <wps:cNvSpPr txBox="1"/>
                      <wps:spPr>
                        <a:xfrm>
                          <a:off x="0" y="0"/>
                          <a:ext cx="6282047" cy="641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6E80" w:rsidRPr="001D6E80" w:rsidRDefault="001D6E80" w:rsidP="001D6E80">
                            <w:pPr>
                              <w:jc w:val="center"/>
                              <w:rPr>
                                <w:rFonts w:ascii="Britannic Bold" w:hAnsi="Britannic Bold" w:cs="Arial"/>
                                <w:sz w:val="40"/>
                                <w:szCs w:val="40"/>
                              </w:rPr>
                            </w:pPr>
                            <w:r w:rsidRPr="001D6E80">
                              <w:rPr>
                                <w:rFonts w:ascii="Britannic Bold" w:hAnsi="Britannic Bold" w:cs="Arial"/>
                                <w:sz w:val="40"/>
                                <w:szCs w:val="40"/>
                              </w:rPr>
                              <w:t xml:space="preserve">DRAFT </w:t>
                            </w:r>
                            <w:r w:rsidR="00EA7EDF">
                              <w:rPr>
                                <w:rFonts w:ascii="Britannic Bold" w:hAnsi="Britannic Bold" w:cs="Arial"/>
                                <w:sz w:val="40"/>
                                <w:szCs w:val="40"/>
                              </w:rPr>
                              <w:t xml:space="preserve">FOR </w:t>
                            </w:r>
                            <w:r w:rsidR="00EA7EDF" w:rsidRPr="00EA7EDF">
                              <w:rPr>
                                <w:rFonts w:ascii="Britannic Bold" w:hAnsi="Britannic Bold" w:cs="Arial"/>
                                <w:sz w:val="40"/>
                                <w:szCs w:val="40"/>
                              </w:rPr>
                              <w:t>CONSULTATION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90.7pt;margin-top:13.2pt;width:494.65pt;height:5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" fillcolor="white [3201]" strokecolor="white [3212]" strokeweight=".5pt">
                <v:textbox>
                  <w:txbxContent>
                    <w:p w:rsidR="001D6E80" w:rsidRPr="001D6E80" w:rsidRDefault="001D6E80" w:rsidP="001D6E80">
                      <w:pPr>
                        <w:jc w:val="center"/>
                        <w:rPr>
                          <w:rFonts w:ascii="Britannic Bold" w:hAnsi="Britannic Bold" w:cs="Arial"/>
                          <w:sz w:val="40"/>
                          <w:szCs w:val="40"/>
                        </w:rPr>
                      </w:pPr>
                      <w:r w:rsidRPr="001D6E80">
                        <w:rPr>
                          <w:rFonts w:ascii="Britannic Bold" w:hAnsi="Britannic Bold" w:cs="Arial"/>
                          <w:sz w:val="40"/>
                          <w:szCs w:val="40"/>
                        </w:rPr>
                        <w:t xml:space="preserve">DRAFT </w:t>
                      </w:r>
                      <w:r w:rsidR="00EA7EDF">
                        <w:rPr>
                          <w:rFonts w:ascii="Britannic Bold" w:hAnsi="Britannic Bold" w:cs="Arial"/>
                          <w:sz w:val="40"/>
                          <w:szCs w:val="40"/>
                        </w:rPr>
                        <w:t xml:space="preserve">FOR </w:t>
                      </w:r>
                      <w:r w:rsidR="00EA7EDF" w:rsidRPr="00EA7EDF">
                        <w:rPr>
                          <w:rFonts w:ascii="Britannic Bold" w:hAnsi="Britannic Bold" w:cs="Arial"/>
                          <w:sz w:val="40"/>
                          <w:szCs w:val="40"/>
                        </w:rPr>
                        <w:t>CONSULTATION</w:t>
                      </w:r>
                    </w:p>
                  </w:txbxContent>
                </v:textbox>
              </v:shape>
            </w:pict>
          </mc:Fallback>
        </mc:AlternateContent>
      </w:r>
      <w:r w:rsidR="007D1FE1">
        <w:rPr>
          <w:rFonts w:ascii="Arial" w:hAnsi="Arial" w:cs="Arial"/>
          <w:sz w:val="24"/>
          <w:szCs w:val="24"/>
        </w:rPr>
        <w:br w:type="page"/>
      </w:r>
      <w:r w:rsidR="007D1FE1" w:rsidRPr="00D97C77">
        <w:rPr>
          <w:rFonts w:ascii="Arial" w:hAnsi="Arial" w:cs="Arial"/>
          <w:b/>
          <w:color w:val="548DD4" w:themeColor="text2" w:themeTint="99"/>
          <w:sz w:val="52"/>
          <w:szCs w:val="52"/>
        </w:rPr>
        <w:lastRenderedPageBreak/>
        <w:t>Contents</w:t>
      </w:r>
    </w:p>
    <w:p w:rsidR="007D1FE1" w:rsidRPr="007D1FE1" w:rsidRDefault="007D1FE1">
      <w:pPr>
        <w:rPr>
          <w:rFonts w:ascii="Arial" w:hAnsi="Arial" w:cs="Arial"/>
          <w:sz w:val="24"/>
          <w:szCs w:val="24"/>
        </w:rPr>
      </w:pPr>
    </w:p>
    <w:p w:rsidR="003F3F03" w:rsidRDefault="007D1FE1">
      <w:pPr>
        <w:rPr>
          <w:rFonts w:ascii="Arial" w:hAnsi="Arial" w:cs="Arial"/>
          <w:sz w:val="24"/>
          <w:szCs w:val="24"/>
        </w:rPr>
      </w:pPr>
      <w:r w:rsidRPr="007D1FE1">
        <w:rPr>
          <w:rFonts w:ascii="Arial" w:hAnsi="Arial" w:cs="Arial"/>
          <w:sz w:val="24"/>
          <w:szCs w:val="24"/>
        </w:rPr>
        <w:t>Introduction</w:t>
      </w:r>
    </w:p>
    <w:p w:rsidR="007D1FE1" w:rsidRDefault="007D1FE1">
      <w:pPr>
        <w:rPr>
          <w:rFonts w:ascii="Arial" w:hAnsi="Arial" w:cs="Arial"/>
          <w:sz w:val="24"/>
          <w:szCs w:val="24"/>
        </w:rPr>
      </w:pPr>
    </w:p>
    <w:p w:rsidR="007D1FE1" w:rsidRDefault="007D1FE1">
      <w:pPr>
        <w:rPr>
          <w:rFonts w:ascii="Arial" w:hAnsi="Arial" w:cs="Arial"/>
          <w:sz w:val="24"/>
          <w:szCs w:val="24"/>
        </w:rPr>
      </w:pPr>
      <w:r>
        <w:rPr>
          <w:rFonts w:ascii="Arial" w:hAnsi="Arial" w:cs="Arial"/>
          <w:sz w:val="24"/>
          <w:szCs w:val="24"/>
        </w:rPr>
        <w:t>Section 1: Education and Skills Vis</w:t>
      </w:r>
      <w:r w:rsidR="006570E7">
        <w:rPr>
          <w:rFonts w:ascii="Arial" w:hAnsi="Arial" w:cs="Arial"/>
          <w:sz w:val="24"/>
          <w:szCs w:val="24"/>
        </w:rPr>
        <w:t>i</w:t>
      </w:r>
      <w:r>
        <w:rPr>
          <w:rFonts w:ascii="Arial" w:hAnsi="Arial" w:cs="Arial"/>
          <w:sz w:val="24"/>
          <w:szCs w:val="24"/>
        </w:rPr>
        <w:t>on for Sefton</w:t>
      </w:r>
    </w:p>
    <w:p w:rsidR="007D1FE1" w:rsidRDefault="007D1FE1">
      <w:pPr>
        <w:rPr>
          <w:rFonts w:ascii="Arial" w:hAnsi="Arial" w:cs="Arial"/>
          <w:sz w:val="24"/>
          <w:szCs w:val="24"/>
        </w:rPr>
      </w:pPr>
    </w:p>
    <w:p w:rsidR="007D1FE1" w:rsidRDefault="007D1FE1">
      <w:pPr>
        <w:rPr>
          <w:rFonts w:ascii="Arial" w:hAnsi="Arial" w:cs="Arial"/>
          <w:sz w:val="24"/>
          <w:szCs w:val="24"/>
        </w:rPr>
      </w:pPr>
      <w:r>
        <w:rPr>
          <w:rFonts w:ascii="Arial" w:hAnsi="Arial" w:cs="Arial"/>
          <w:sz w:val="24"/>
          <w:szCs w:val="24"/>
        </w:rPr>
        <w:t>Section 2:  Where we are now</w:t>
      </w:r>
    </w:p>
    <w:p w:rsidR="007D1FE1" w:rsidRDefault="007D1FE1">
      <w:pPr>
        <w:rPr>
          <w:rFonts w:ascii="Arial" w:hAnsi="Arial" w:cs="Arial"/>
          <w:sz w:val="24"/>
          <w:szCs w:val="24"/>
        </w:rPr>
      </w:pPr>
    </w:p>
    <w:p w:rsidR="007D1FE1" w:rsidRDefault="007D1FE1">
      <w:pPr>
        <w:rPr>
          <w:rFonts w:ascii="Arial" w:hAnsi="Arial" w:cs="Arial"/>
          <w:sz w:val="24"/>
          <w:szCs w:val="24"/>
        </w:rPr>
      </w:pPr>
      <w:r>
        <w:rPr>
          <w:rFonts w:ascii="Arial" w:hAnsi="Arial" w:cs="Arial"/>
          <w:sz w:val="24"/>
          <w:szCs w:val="24"/>
        </w:rPr>
        <w:t>Section 3: Where we want to be</w:t>
      </w:r>
    </w:p>
    <w:p w:rsidR="007D1FE1" w:rsidRDefault="007D1FE1">
      <w:pPr>
        <w:rPr>
          <w:rFonts w:ascii="Arial" w:hAnsi="Arial" w:cs="Arial"/>
          <w:sz w:val="24"/>
          <w:szCs w:val="24"/>
        </w:rPr>
      </w:pPr>
    </w:p>
    <w:p w:rsidR="007D1FE1" w:rsidRDefault="007D1FE1">
      <w:pPr>
        <w:rPr>
          <w:rFonts w:ascii="Arial" w:hAnsi="Arial" w:cs="Arial"/>
          <w:sz w:val="24"/>
          <w:szCs w:val="24"/>
        </w:rPr>
      </w:pPr>
      <w:r>
        <w:rPr>
          <w:rFonts w:ascii="Arial" w:hAnsi="Arial" w:cs="Arial"/>
          <w:sz w:val="24"/>
          <w:szCs w:val="24"/>
        </w:rPr>
        <w:t xml:space="preserve">Section </w:t>
      </w:r>
      <w:r w:rsidR="006570E7">
        <w:rPr>
          <w:rFonts w:ascii="Arial" w:hAnsi="Arial" w:cs="Arial"/>
          <w:sz w:val="24"/>
          <w:szCs w:val="24"/>
        </w:rPr>
        <w:t>4</w:t>
      </w:r>
      <w:r>
        <w:rPr>
          <w:rFonts w:ascii="Arial" w:hAnsi="Arial" w:cs="Arial"/>
          <w:sz w:val="24"/>
          <w:szCs w:val="24"/>
        </w:rPr>
        <w:t>: How we will get there.</w:t>
      </w:r>
    </w:p>
    <w:p w:rsidR="007D1FE1" w:rsidRDefault="007D1FE1">
      <w:pPr>
        <w:rPr>
          <w:rFonts w:ascii="Arial" w:hAnsi="Arial" w:cs="Arial"/>
          <w:sz w:val="24"/>
          <w:szCs w:val="24"/>
        </w:rPr>
      </w:pPr>
    </w:p>
    <w:p w:rsidR="007D1FE1" w:rsidRDefault="007D1FE1">
      <w:pPr>
        <w:rPr>
          <w:rFonts w:ascii="Arial" w:hAnsi="Arial" w:cs="Arial"/>
          <w:sz w:val="24"/>
          <w:szCs w:val="24"/>
        </w:rPr>
      </w:pPr>
      <w:r>
        <w:rPr>
          <w:rFonts w:ascii="Arial" w:hAnsi="Arial" w:cs="Arial"/>
          <w:sz w:val="24"/>
          <w:szCs w:val="24"/>
        </w:rPr>
        <w:t>Section</w:t>
      </w:r>
      <w:r w:rsidR="006570E7">
        <w:rPr>
          <w:rFonts w:ascii="Arial" w:hAnsi="Arial" w:cs="Arial"/>
          <w:sz w:val="24"/>
          <w:szCs w:val="24"/>
        </w:rPr>
        <w:t xml:space="preserve"> 5</w:t>
      </w:r>
      <w:r>
        <w:rPr>
          <w:rFonts w:ascii="Arial" w:hAnsi="Arial" w:cs="Arial"/>
          <w:sz w:val="24"/>
          <w:szCs w:val="24"/>
        </w:rPr>
        <w:t>: Implementation and Monitoring</w:t>
      </w:r>
    </w:p>
    <w:p w:rsidR="007D1FE1" w:rsidRDefault="007D1FE1">
      <w:pPr>
        <w:rPr>
          <w:rFonts w:ascii="Arial" w:hAnsi="Arial" w:cs="Arial"/>
          <w:sz w:val="24"/>
          <w:szCs w:val="24"/>
        </w:rPr>
      </w:pPr>
      <w:r>
        <w:rPr>
          <w:rFonts w:ascii="Arial" w:hAnsi="Arial" w:cs="Arial"/>
          <w:sz w:val="24"/>
          <w:szCs w:val="24"/>
        </w:rPr>
        <w:br w:type="page"/>
      </w:r>
    </w:p>
    <w:p w:rsidR="00D97C77" w:rsidRPr="00D97C77" w:rsidRDefault="00D97C77" w:rsidP="00D97C77">
      <w:pPr>
        <w:pBdr>
          <w:top w:val="single" w:sz="4" w:space="1" w:color="auto"/>
          <w:left w:val="single" w:sz="4" w:space="4" w:color="auto"/>
          <w:bottom w:val="single" w:sz="4" w:space="1" w:color="auto"/>
          <w:right w:val="single" w:sz="4" w:space="4" w:color="auto"/>
        </w:pBdr>
        <w:rPr>
          <w:b/>
          <w:sz w:val="48"/>
          <w:szCs w:val="48"/>
        </w:rPr>
      </w:pPr>
      <w:r w:rsidRPr="00D97C77">
        <w:rPr>
          <w:b/>
          <w:color w:val="943634" w:themeColor="accent2" w:themeShade="BF"/>
          <w:sz w:val="48"/>
          <w:szCs w:val="48"/>
        </w:rPr>
        <w:lastRenderedPageBreak/>
        <w:t>Introduction</w:t>
      </w:r>
      <w:r w:rsidRPr="00D97C77">
        <w:rPr>
          <w:b/>
          <w:sz w:val="48"/>
          <w:szCs w:val="48"/>
        </w:rPr>
        <w:t xml:space="preserve"> </w:t>
      </w: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b/>
          <w:sz w:val="24"/>
        </w:rPr>
      </w:pP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r w:rsidRPr="00D97C77">
        <w:rPr>
          <w:rFonts w:ascii="Arial" w:eastAsia="Calibri" w:hAnsi="Arial" w:cs="Times New Roman"/>
          <w:sz w:val="24"/>
        </w:rPr>
        <w:t>We believe that every young person in Sefton is entitled to receive a good education.</w:t>
      </w:r>
      <w:r>
        <w:rPr>
          <w:rFonts w:ascii="Arial" w:eastAsia="Calibri" w:hAnsi="Arial" w:cs="Times New Roman"/>
          <w:sz w:val="24"/>
        </w:rPr>
        <w:t xml:space="preserve"> </w:t>
      </w:r>
      <w:r w:rsidRPr="00D97C77">
        <w:rPr>
          <w:rFonts w:ascii="Arial" w:eastAsia="Calibri" w:hAnsi="Arial" w:cs="Times New Roman"/>
          <w:sz w:val="24"/>
        </w:rPr>
        <w:t xml:space="preserve">The value of a good education cannot be underestimated. Giving children the best possible start in life helps </w:t>
      </w:r>
      <w:proofErr w:type="gramStart"/>
      <w:r w:rsidRPr="00D97C77">
        <w:rPr>
          <w:rFonts w:ascii="Arial" w:eastAsia="Calibri" w:hAnsi="Arial" w:cs="Times New Roman"/>
          <w:sz w:val="24"/>
        </w:rPr>
        <w:t>them</w:t>
      </w:r>
      <w:proofErr w:type="gramEnd"/>
      <w:r w:rsidRPr="00D97C77">
        <w:rPr>
          <w:rFonts w:ascii="Arial" w:eastAsia="Calibri" w:hAnsi="Arial" w:cs="Times New Roman"/>
          <w:sz w:val="24"/>
        </w:rPr>
        <w:t xml:space="preserve"> fulfil their true potential, living happier, healthier and more prosperous lives.</w:t>
      </w: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p>
    <w:p w:rsid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r w:rsidRPr="00D97C77">
        <w:rPr>
          <w:rFonts w:ascii="Arial" w:eastAsia="Calibri" w:hAnsi="Arial" w:cs="Times New Roman"/>
          <w:sz w:val="24"/>
        </w:rPr>
        <w:t>Research shows how the life chances of children can be determined at an early age; for example fewer than one in six children from low-income families who have fallen behind by the age of seven will go on to achieve five good GCSEs, including English and math</w:t>
      </w:r>
      <w:r w:rsidR="00F91503">
        <w:rPr>
          <w:rFonts w:ascii="Arial" w:eastAsia="Calibri" w:hAnsi="Arial" w:cs="Times New Roman"/>
          <w:sz w:val="24"/>
        </w:rPr>
        <w:t>ematic</w:t>
      </w:r>
      <w:r w:rsidRPr="00D97C77">
        <w:rPr>
          <w:rFonts w:ascii="Arial" w:eastAsia="Calibri" w:hAnsi="Arial" w:cs="Times New Roman"/>
          <w:sz w:val="24"/>
        </w:rPr>
        <w:t>s and for children from better off families it is a one in four chance.  This can go on to affect the type of job and level of wages they can expect during their working life and the standard of living for them and their family.  This in turn can affect society as a whole through more reliance on the state, poorer health outcomes and reduced life expectancy.  A good education for every young person in Sefton is therefore vital.</w:t>
      </w:r>
      <w:r w:rsidR="00DA254D">
        <w:rPr>
          <w:rFonts w:ascii="Arial" w:eastAsia="Calibri" w:hAnsi="Arial" w:cs="Times New Roman"/>
          <w:sz w:val="24"/>
        </w:rPr>
        <w:t xml:space="preserve">  A recent </w:t>
      </w:r>
      <w:r w:rsidR="00DA254D" w:rsidRPr="00DA254D">
        <w:rPr>
          <w:rFonts w:ascii="Arial" w:eastAsia="Calibri" w:hAnsi="Arial" w:cs="Times New Roman"/>
          <w:sz w:val="24"/>
        </w:rPr>
        <w:t xml:space="preserve">OECD </w:t>
      </w:r>
      <w:r w:rsidR="009D6C86">
        <w:rPr>
          <w:rFonts w:ascii="Arial" w:eastAsia="Calibri" w:hAnsi="Arial" w:cs="Times New Roman"/>
          <w:sz w:val="24"/>
        </w:rPr>
        <w:t xml:space="preserve">(Organisation for Economic Co-operation and Development) </w:t>
      </w:r>
      <w:r w:rsidR="00DA254D" w:rsidRPr="00DA254D">
        <w:rPr>
          <w:rFonts w:ascii="Arial" w:eastAsia="Calibri" w:hAnsi="Arial" w:cs="Times New Roman"/>
          <w:sz w:val="24"/>
        </w:rPr>
        <w:t>report stated that if everyone in the UK had a basic level of skills in math</w:t>
      </w:r>
      <w:r w:rsidR="00DA254D">
        <w:rPr>
          <w:rFonts w:ascii="Arial" w:eastAsia="Calibri" w:hAnsi="Arial" w:cs="Times New Roman"/>
          <w:sz w:val="24"/>
        </w:rPr>
        <w:t>ematics</w:t>
      </w:r>
      <w:r w:rsidR="00DA254D" w:rsidRPr="00DA254D">
        <w:rPr>
          <w:rFonts w:ascii="Arial" w:eastAsia="Calibri" w:hAnsi="Arial" w:cs="Times New Roman"/>
          <w:sz w:val="24"/>
        </w:rPr>
        <w:t xml:space="preserve"> and science the UK economy would be over £2 trillion better off each year</w:t>
      </w: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r w:rsidRPr="00D97C77">
        <w:rPr>
          <w:rFonts w:ascii="Arial" w:eastAsia="Calibri" w:hAnsi="Arial" w:cs="Arial"/>
          <w:sz w:val="24"/>
          <w:szCs w:val="24"/>
        </w:rPr>
        <w:t xml:space="preserve">Sefton has a rich variety of educational provision from early </w:t>
      </w:r>
      <w:proofErr w:type="gramStart"/>
      <w:r w:rsidRPr="00D97C77">
        <w:rPr>
          <w:rFonts w:ascii="Arial" w:eastAsia="Calibri" w:hAnsi="Arial" w:cs="Arial"/>
          <w:sz w:val="24"/>
          <w:szCs w:val="24"/>
        </w:rPr>
        <w:t>years</w:t>
      </w:r>
      <w:proofErr w:type="gramEnd"/>
      <w:r w:rsidRPr="00D97C77">
        <w:rPr>
          <w:rFonts w:ascii="Arial" w:eastAsia="Calibri" w:hAnsi="Arial" w:cs="Arial"/>
          <w:sz w:val="24"/>
          <w:szCs w:val="24"/>
        </w:rPr>
        <w:t xml:space="preserve"> providers, primary schools, secondary schools, special schools and alternative provision.  Within the schools sector there are a range of schools from maintained schools, faith schools, converter academies, sponsored academies and a Free School.  There is also a range of 6</w:t>
      </w:r>
      <w:r w:rsidRPr="00D97C77">
        <w:rPr>
          <w:rFonts w:ascii="Arial" w:eastAsia="Calibri" w:hAnsi="Arial" w:cs="Arial"/>
          <w:sz w:val="24"/>
          <w:szCs w:val="24"/>
          <w:vertAlign w:val="superscript"/>
        </w:rPr>
        <w:t>th</w:t>
      </w:r>
      <w:r w:rsidRPr="00D97C77">
        <w:rPr>
          <w:rFonts w:ascii="Arial" w:eastAsia="Calibri" w:hAnsi="Arial" w:cs="Arial"/>
          <w:sz w:val="24"/>
          <w:szCs w:val="24"/>
        </w:rPr>
        <w:t xml:space="preserve"> Forms and FE providers who are starting to provide 14-16 curriculum, and outline Studio School proposals.</w:t>
      </w: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p>
    <w:p w:rsidR="00D97C77" w:rsidRPr="00D97C77" w:rsidRDefault="00D97C77" w:rsidP="001B23A3">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r w:rsidRPr="00D97C77">
        <w:rPr>
          <w:rFonts w:ascii="Arial" w:eastAsia="Calibri" w:hAnsi="Arial" w:cs="Times New Roman"/>
          <w:sz w:val="24"/>
        </w:rPr>
        <w:t>In order to ensure that every young person receives a good education we all need to work together to meet the strategic as well as the everyday demands and challenges of working in the education sector.  This strategy sets out how the Education community in Sefton will ensure that all young people in Sefton receive a good education.</w:t>
      </w:r>
    </w:p>
    <w:p w:rsidR="007B4BA5" w:rsidRPr="00D97C77" w:rsidRDefault="007B4BA5" w:rsidP="007B4BA5">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p>
    <w:p w:rsidR="00D97C77" w:rsidRPr="00D97C77" w:rsidRDefault="00D97C77" w:rsidP="007B4BA5">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r w:rsidRPr="00D97C77">
        <w:rPr>
          <w:rFonts w:ascii="Arial" w:eastAsia="Calibri" w:hAnsi="Arial" w:cs="Times New Roman"/>
          <w:sz w:val="24"/>
        </w:rPr>
        <w:t>Signed:</w:t>
      </w:r>
    </w:p>
    <w:p w:rsidR="00D97C77" w:rsidRPr="00D97C77" w:rsidRDefault="00D97C77" w:rsidP="007B4BA5">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p>
    <w:p w:rsidR="00D97C77" w:rsidRDefault="00D97C77" w:rsidP="007B4BA5">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b/>
          <w:sz w:val="24"/>
        </w:rPr>
      </w:pPr>
      <w:r w:rsidRPr="00D97C77">
        <w:rPr>
          <w:rFonts w:ascii="Arial" w:eastAsia="Calibri" w:hAnsi="Arial" w:cs="Times New Roman"/>
          <w:b/>
          <w:sz w:val="24"/>
        </w:rPr>
        <w:t xml:space="preserve">Lead Member, CEO, DCS, Chairs of SAPH and SASH, 14-19 Partnership, Early Years Forum, </w:t>
      </w:r>
      <w:r w:rsidR="007B4BA5">
        <w:rPr>
          <w:rFonts w:ascii="Arial" w:eastAsia="Calibri" w:hAnsi="Arial" w:cs="Times New Roman"/>
          <w:b/>
          <w:sz w:val="24"/>
        </w:rPr>
        <w:t xml:space="preserve">Sefton </w:t>
      </w:r>
      <w:r w:rsidRPr="00D97C77">
        <w:rPr>
          <w:rFonts w:ascii="Arial" w:eastAsia="Calibri" w:hAnsi="Arial" w:cs="Times New Roman"/>
          <w:b/>
          <w:sz w:val="24"/>
        </w:rPr>
        <w:t>Governors Association</w:t>
      </w:r>
    </w:p>
    <w:p w:rsidR="007B4BA5" w:rsidRDefault="007B4BA5" w:rsidP="007B4BA5">
      <w:pPr>
        <w:pBdr>
          <w:top w:val="single" w:sz="4" w:space="1" w:color="auto"/>
          <w:left w:val="single" w:sz="4" w:space="4" w:color="auto"/>
          <w:bottom w:val="single" w:sz="4" w:space="0" w:color="auto"/>
          <w:right w:val="single" w:sz="4" w:space="1" w:color="auto"/>
        </w:pBdr>
        <w:spacing w:after="0" w:line="240" w:lineRule="auto"/>
        <w:rPr>
          <w:rFonts w:ascii="Arial" w:eastAsia="Calibri" w:hAnsi="Arial" w:cs="Times New Roman"/>
          <w:sz w:val="24"/>
        </w:rPr>
      </w:pPr>
    </w:p>
    <w:p w:rsidR="00D97C77" w:rsidRDefault="00D97C77">
      <w:pPr>
        <w:rPr>
          <w:rFonts w:ascii="Arial" w:hAnsi="Arial" w:cs="Arial"/>
          <w:sz w:val="24"/>
          <w:szCs w:val="24"/>
        </w:rPr>
      </w:pPr>
      <w:r>
        <w:rPr>
          <w:rFonts w:ascii="Arial" w:hAnsi="Arial" w:cs="Arial"/>
          <w:sz w:val="24"/>
          <w:szCs w:val="24"/>
        </w:rPr>
        <w:br w:type="page"/>
      </w:r>
    </w:p>
    <w:p w:rsidR="006570E7" w:rsidRPr="00D97C77" w:rsidRDefault="006570E7" w:rsidP="006570E7">
      <w:pPr>
        <w:pBdr>
          <w:top w:val="single" w:sz="4" w:space="1" w:color="auto"/>
          <w:left w:val="single" w:sz="4" w:space="4" w:color="auto"/>
          <w:bottom w:val="single" w:sz="4" w:space="1" w:color="auto"/>
          <w:right w:val="single" w:sz="4" w:space="4" w:color="auto"/>
        </w:pBdr>
        <w:rPr>
          <w:b/>
          <w:sz w:val="48"/>
          <w:szCs w:val="48"/>
        </w:rPr>
      </w:pPr>
      <w:r w:rsidRPr="006570E7">
        <w:rPr>
          <w:b/>
          <w:color w:val="943634" w:themeColor="accent2" w:themeShade="BF"/>
          <w:sz w:val="48"/>
          <w:szCs w:val="48"/>
        </w:rPr>
        <w:lastRenderedPageBreak/>
        <w:t>Section 1: Education and Skills Vis</w:t>
      </w:r>
      <w:r>
        <w:rPr>
          <w:b/>
          <w:color w:val="943634" w:themeColor="accent2" w:themeShade="BF"/>
          <w:sz w:val="48"/>
          <w:szCs w:val="48"/>
        </w:rPr>
        <w:t>i</w:t>
      </w:r>
      <w:r w:rsidRPr="006570E7">
        <w:rPr>
          <w:b/>
          <w:color w:val="943634" w:themeColor="accent2" w:themeShade="BF"/>
          <w:sz w:val="48"/>
          <w:szCs w:val="48"/>
        </w:rPr>
        <w:t>on for Sefton</w:t>
      </w:r>
    </w:p>
    <w:p w:rsidR="006570E7" w:rsidRDefault="006570E7">
      <w:pPr>
        <w:rPr>
          <w:rFonts w:ascii="Arial" w:hAnsi="Arial" w:cs="Arial"/>
          <w:sz w:val="24"/>
          <w:szCs w:val="24"/>
        </w:rPr>
      </w:pPr>
    </w:p>
    <w:p w:rsidR="00D97C77" w:rsidRPr="00D97C77" w:rsidRDefault="00D97C77" w:rsidP="00D97C77">
      <w:pPr>
        <w:pBdr>
          <w:top w:val="single" w:sz="4" w:space="1" w:color="auto"/>
          <w:bottom w:val="single" w:sz="4" w:space="1" w:color="auto"/>
        </w:pBdr>
        <w:spacing w:after="0" w:line="240" w:lineRule="auto"/>
        <w:jc w:val="both"/>
        <w:rPr>
          <w:rFonts w:ascii="Arial" w:eastAsia="Calibri" w:hAnsi="Arial" w:cs="Times New Roman"/>
          <w:b/>
          <w:color w:val="943634"/>
          <w:sz w:val="24"/>
        </w:rPr>
      </w:pPr>
      <w:r>
        <w:rPr>
          <w:rFonts w:ascii="Arial" w:eastAsia="Calibri" w:hAnsi="Arial" w:cs="Times New Roman"/>
          <w:b/>
          <w:color w:val="943634"/>
          <w:sz w:val="40"/>
          <w:szCs w:val="40"/>
        </w:rPr>
        <w:t xml:space="preserve">Our </w:t>
      </w:r>
      <w:r w:rsidRPr="00D97C77">
        <w:rPr>
          <w:rFonts w:ascii="Arial" w:eastAsia="Calibri" w:hAnsi="Arial" w:cs="Times New Roman"/>
          <w:b/>
          <w:color w:val="943634"/>
          <w:sz w:val="40"/>
          <w:szCs w:val="40"/>
        </w:rPr>
        <w:t>vision</w:t>
      </w:r>
      <w:r w:rsidRPr="00D97C77">
        <w:rPr>
          <w:rFonts w:ascii="Arial" w:eastAsia="Calibri" w:hAnsi="Arial" w:cs="Times New Roman"/>
          <w:b/>
          <w:color w:val="943634"/>
          <w:sz w:val="24"/>
        </w:rPr>
        <w:t xml:space="preserve"> is to ensure all children and young people in Sefton are equipped with the knowledge, skills, and desire needed to fulfil their potential.  The best start in life through good early </w:t>
      </w:r>
      <w:proofErr w:type="gramStart"/>
      <w:r w:rsidRPr="00D97C77">
        <w:rPr>
          <w:rFonts w:ascii="Arial" w:eastAsia="Calibri" w:hAnsi="Arial" w:cs="Times New Roman"/>
          <w:b/>
          <w:color w:val="943634"/>
          <w:sz w:val="24"/>
        </w:rPr>
        <w:t>years</w:t>
      </w:r>
      <w:proofErr w:type="gramEnd"/>
      <w:r w:rsidRPr="00D97C77">
        <w:rPr>
          <w:rFonts w:ascii="Arial" w:eastAsia="Calibri" w:hAnsi="Arial" w:cs="Times New Roman"/>
          <w:b/>
          <w:color w:val="943634"/>
          <w:sz w:val="24"/>
        </w:rPr>
        <w:t xml:space="preserve"> provision is vitally important as is continuation of progress at good </w:t>
      </w:r>
      <w:r w:rsidR="00782C5A">
        <w:rPr>
          <w:rFonts w:ascii="Arial" w:eastAsia="Calibri" w:hAnsi="Arial" w:cs="Times New Roman"/>
          <w:b/>
          <w:color w:val="943634"/>
          <w:sz w:val="24"/>
        </w:rPr>
        <w:t xml:space="preserve">or outstanding </w:t>
      </w:r>
      <w:r w:rsidRPr="00D97C77">
        <w:rPr>
          <w:rFonts w:ascii="Arial" w:eastAsia="Calibri" w:hAnsi="Arial" w:cs="Times New Roman"/>
          <w:b/>
          <w:color w:val="943634"/>
          <w:sz w:val="24"/>
        </w:rPr>
        <w:t xml:space="preserve">primary and secondary schools and FE colleges. </w:t>
      </w:r>
    </w:p>
    <w:p w:rsidR="00D97C77" w:rsidRPr="00D97C77" w:rsidRDefault="00D97C77" w:rsidP="00D97C77">
      <w:pPr>
        <w:pBdr>
          <w:top w:val="single" w:sz="4" w:space="1" w:color="auto"/>
          <w:bottom w:val="single" w:sz="4" w:space="1" w:color="auto"/>
        </w:pBdr>
        <w:spacing w:after="0" w:line="240" w:lineRule="auto"/>
        <w:jc w:val="both"/>
        <w:rPr>
          <w:rFonts w:ascii="Arial" w:eastAsia="Calibri" w:hAnsi="Arial" w:cs="Times New Roman"/>
          <w:b/>
          <w:color w:val="943634"/>
          <w:sz w:val="24"/>
        </w:rPr>
      </w:pPr>
    </w:p>
    <w:p w:rsidR="00782C5A" w:rsidRDefault="007B4BA5" w:rsidP="001B23A3">
      <w:pPr>
        <w:pBdr>
          <w:top w:val="single" w:sz="4" w:space="1" w:color="auto"/>
          <w:bottom w:val="single" w:sz="4" w:space="1" w:color="auto"/>
        </w:pBdr>
        <w:spacing w:after="0" w:line="240" w:lineRule="auto"/>
        <w:jc w:val="both"/>
        <w:rPr>
          <w:rFonts w:ascii="Arial" w:eastAsia="Calibri" w:hAnsi="Arial" w:cs="Times New Roman"/>
          <w:b/>
          <w:bCs/>
          <w:color w:val="943634"/>
          <w:sz w:val="24"/>
        </w:rPr>
      </w:pPr>
      <w:r w:rsidRPr="007B4BA5">
        <w:rPr>
          <w:rFonts w:ascii="Arial" w:eastAsia="Calibri" w:hAnsi="Arial" w:cs="Times New Roman"/>
          <w:b/>
          <w:bCs/>
          <w:color w:val="943634"/>
          <w:sz w:val="24"/>
        </w:rPr>
        <w:t>Learning does not stop once a young person leaves school and we want them to have the desire to keep on learning, and developing to shape our future society</w:t>
      </w:r>
    </w:p>
    <w:p w:rsidR="007B4BA5" w:rsidRPr="00D97C77" w:rsidRDefault="007B4BA5" w:rsidP="00D97C77">
      <w:pPr>
        <w:pBdr>
          <w:top w:val="single" w:sz="4" w:space="1" w:color="auto"/>
          <w:bottom w:val="single" w:sz="4" w:space="1" w:color="auto"/>
        </w:pBdr>
        <w:spacing w:after="0" w:line="240" w:lineRule="auto"/>
        <w:rPr>
          <w:rFonts w:ascii="Arial" w:eastAsia="Calibri" w:hAnsi="Arial" w:cs="Times New Roman"/>
          <w:sz w:val="24"/>
        </w:rPr>
      </w:pPr>
    </w:p>
    <w:p w:rsidR="00D97C77" w:rsidRDefault="00D97C77">
      <w:pPr>
        <w:rPr>
          <w:rFonts w:ascii="Arial" w:hAnsi="Arial" w:cs="Arial"/>
          <w:sz w:val="24"/>
          <w:szCs w:val="24"/>
        </w:rPr>
      </w:pPr>
    </w:p>
    <w:p w:rsidR="00F31ECC" w:rsidRPr="00EE7462" w:rsidRDefault="00F31ECC">
      <w:pPr>
        <w:rPr>
          <w:rFonts w:ascii="Arial" w:hAnsi="Arial" w:cs="Arial"/>
          <w:b/>
          <w:bCs/>
          <w:sz w:val="28"/>
          <w:szCs w:val="28"/>
        </w:rPr>
      </w:pPr>
      <w:r w:rsidRPr="00EE7462">
        <w:rPr>
          <w:rFonts w:ascii="Arial" w:hAnsi="Arial" w:cs="Arial"/>
          <w:b/>
          <w:bCs/>
          <w:sz w:val="28"/>
          <w:szCs w:val="28"/>
        </w:rPr>
        <w:t>To achieve this vision we have identified the following five key priorities</w:t>
      </w:r>
      <w:r w:rsidR="00EE7462" w:rsidRPr="00EE7462">
        <w:rPr>
          <w:rFonts w:ascii="Arial" w:hAnsi="Arial" w:cs="Arial"/>
          <w:b/>
          <w:bCs/>
          <w:sz w:val="28"/>
          <w:szCs w:val="28"/>
        </w:rPr>
        <w:t>:</w:t>
      </w:r>
    </w:p>
    <w:p w:rsidR="00EE7462" w:rsidRDefault="00EE7462">
      <w:pPr>
        <w:rPr>
          <w:rFonts w:ascii="Arial" w:hAnsi="Arial" w:cs="Arial"/>
          <w:b/>
          <w:bCs/>
          <w:sz w:val="24"/>
          <w:szCs w:val="24"/>
        </w:rPr>
      </w:pPr>
    </w:p>
    <w:p w:rsidR="007B4BA5" w:rsidRPr="00EE7462" w:rsidRDefault="007B4BA5" w:rsidP="00EE7462">
      <w:pPr>
        <w:pStyle w:val="ListParagraph"/>
        <w:numPr>
          <w:ilvl w:val="0"/>
          <w:numId w:val="1"/>
        </w:numPr>
        <w:spacing w:after="0" w:line="240" w:lineRule="auto"/>
        <w:ind w:left="1080"/>
        <w:rPr>
          <w:rFonts w:ascii="Arial" w:hAnsi="Arial" w:cs="Arial"/>
          <w:bCs/>
          <w:sz w:val="28"/>
          <w:szCs w:val="28"/>
        </w:rPr>
      </w:pPr>
      <w:r w:rsidRPr="00EE7462">
        <w:rPr>
          <w:rFonts w:ascii="Arial" w:hAnsi="Arial" w:cs="Arial"/>
          <w:bCs/>
          <w:sz w:val="28"/>
          <w:szCs w:val="28"/>
        </w:rPr>
        <w:t>Ensure good leadership and governance across all educational settings in Sefton</w:t>
      </w:r>
    </w:p>
    <w:p w:rsidR="007B4BA5" w:rsidRPr="00EE7462" w:rsidRDefault="007B4BA5" w:rsidP="00EE7462">
      <w:pPr>
        <w:spacing w:after="0" w:line="240" w:lineRule="auto"/>
        <w:ind w:left="720"/>
        <w:rPr>
          <w:rFonts w:ascii="Arial" w:hAnsi="Arial" w:cs="Arial"/>
          <w:bCs/>
          <w:sz w:val="28"/>
          <w:szCs w:val="28"/>
        </w:rPr>
      </w:pPr>
    </w:p>
    <w:p w:rsidR="007B4BA5" w:rsidRPr="00EE7462" w:rsidRDefault="007B4BA5" w:rsidP="00EE7462">
      <w:pPr>
        <w:pStyle w:val="ListParagraph"/>
        <w:numPr>
          <w:ilvl w:val="0"/>
          <w:numId w:val="1"/>
        </w:numPr>
        <w:spacing w:after="0" w:line="240" w:lineRule="auto"/>
        <w:ind w:left="1080"/>
        <w:rPr>
          <w:rFonts w:ascii="Arial" w:hAnsi="Arial" w:cs="Arial"/>
          <w:bCs/>
          <w:sz w:val="28"/>
          <w:szCs w:val="28"/>
        </w:rPr>
      </w:pPr>
      <w:r w:rsidRPr="00EE7462">
        <w:rPr>
          <w:rFonts w:ascii="Arial" w:hAnsi="Arial" w:cs="Arial"/>
          <w:bCs/>
          <w:sz w:val="28"/>
          <w:szCs w:val="28"/>
        </w:rPr>
        <w:t>Ensure that barriers to participation and progress are addressed</w:t>
      </w:r>
    </w:p>
    <w:p w:rsidR="007B4BA5" w:rsidRPr="00EE7462" w:rsidRDefault="007B4BA5" w:rsidP="00EE7462">
      <w:pPr>
        <w:spacing w:after="0" w:line="240" w:lineRule="auto"/>
        <w:ind w:left="720"/>
        <w:rPr>
          <w:rFonts w:ascii="Arial" w:hAnsi="Arial" w:cs="Arial"/>
          <w:bCs/>
          <w:sz w:val="28"/>
          <w:szCs w:val="28"/>
        </w:rPr>
      </w:pPr>
    </w:p>
    <w:p w:rsidR="007B4BA5" w:rsidRPr="00EE7462" w:rsidRDefault="007B4BA5" w:rsidP="00EE7462">
      <w:pPr>
        <w:pStyle w:val="ListParagraph"/>
        <w:numPr>
          <w:ilvl w:val="0"/>
          <w:numId w:val="1"/>
        </w:numPr>
        <w:spacing w:after="0" w:line="240" w:lineRule="auto"/>
        <w:ind w:left="1080"/>
        <w:rPr>
          <w:rFonts w:ascii="Arial" w:hAnsi="Arial" w:cs="Arial"/>
          <w:bCs/>
          <w:sz w:val="28"/>
          <w:szCs w:val="28"/>
        </w:rPr>
      </w:pPr>
      <w:r w:rsidRPr="00EE7462">
        <w:rPr>
          <w:rFonts w:ascii="Arial" w:hAnsi="Arial" w:cs="Arial"/>
          <w:bCs/>
          <w:sz w:val="28"/>
          <w:szCs w:val="28"/>
        </w:rPr>
        <w:t>Ensure children are ready for school and to move onto the next stage of their lives</w:t>
      </w:r>
    </w:p>
    <w:p w:rsidR="007B4BA5" w:rsidRPr="00EE7462" w:rsidRDefault="007B4BA5" w:rsidP="00EE7462">
      <w:pPr>
        <w:spacing w:after="0" w:line="240" w:lineRule="auto"/>
        <w:ind w:left="720"/>
        <w:rPr>
          <w:rFonts w:ascii="Arial" w:hAnsi="Arial" w:cs="Arial"/>
          <w:bCs/>
          <w:sz w:val="28"/>
          <w:szCs w:val="28"/>
        </w:rPr>
      </w:pPr>
    </w:p>
    <w:p w:rsidR="007B4BA5" w:rsidRPr="00EE7462" w:rsidRDefault="007B4BA5" w:rsidP="00EE7462">
      <w:pPr>
        <w:pStyle w:val="ListParagraph"/>
        <w:numPr>
          <w:ilvl w:val="0"/>
          <w:numId w:val="1"/>
        </w:numPr>
        <w:spacing w:after="0" w:line="240" w:lineRule="auto"/>
        <w:ind w:left="1080"/>
        <w:rPr>
          <w:rFonts w:ascii="Arial" w:hAnsi="Arial" w:cs="Arial"/>
          <w:bCs/>
          <w:sz w:val="28"/>
          <w:szCs w:val="28"/>
        </w:rPr>
      </w:pPr>
      <w:r w:rsidRPr="00EE7462">
        <w:rPr>
          <w:rFonts w:ascii="Arial" w:hAnsi="Arial" w:cs="Arial"/>
          <w:bCs/>
          <w:sz w:val="28"/>
          <w:szCs w:val="28"/>
        </w:rPr>
        <w:t>Ensure that all settings and pupil progress are at least good</w:t>
      </w:r>
    </w:p>
    <w:p w:rsidR="007B4BA5" w:rsidRPr="00EE7462" w:rsidRDefault="007B4BA5" w:rsidP="00EE7462">
      <w:pPr>
        <w:spacing w:after="0" w:line="240" w:lineRule="auto"/>
        <w:ind w:left="720"/>
        <w:rPr>
          <w:rFonts w:ascii="Arial" w:hAnsi="Arial" w:cs="Arial"/>
          <w:bCs/>
          <w:sz w:val="28"/>
          <w:szCs w:val="28"/>
        </w:rPr>
      </w:pPr>
    </w:p>
    <w:p w:rsidR="007B4BA5" w:rsidRPr="00EE7462" w:rsidRDefault="007B4BA5" w:rsidP="00EE7462">
      <w:pPr>
        <w:pStyle w:val="ListParagraph"/>
        <w:numPr>
          <w:ilvl w:val="0"/>
          <w:numId w:val="1"/>
        </w:numPr>
        <w:spacing w:after="0" w:line="240" w:lineRule="auto"/>
        <w:ind w:left="1080"/>
        <w:rPr>
          <w:rFonts w:ascii="Arial" w:hAnsi="Arial" w:cs="Arial"/>
          <w:bCs/>
          <w:sz w:val="28"/>
          <w:szCs w:val="28"/>
        </w:rPr>
      </w:pPr>
      <w:r w:rsidRPr="00EE7462">
        <w:rPr>
          <w:rFonts w:ascii="Arial" w:hAnsi="Arial" w:cs="Arial"/>
          <w:bCs/>
          <w:sz w:val="28"/>
          <w:szCs w:val="28"/>
        </w:rPr>
        <w:t xml:space="preserve">Ensure young people leave education with the </w:t>
      </w:r>
      <w:r w:rsidR="00A02562">
        <w:rPr>
          <w:rFonts w:ascii="Arial" w:hAnsi="Arial" w:cs="Arial"/>
          <w:bCs/>
          <w:sz w:val="28"/>
          <w:szCs w:val="28"/>
        </w:rPr>
        <w:t xml:space="preserve">knowledge and </w:t>
      </w:r>
      <w:r w:rsidRPr="00EE7462">
        <w:rPr>
          <w:rFonts w:ascii="Arial" w:hAnsi="Arial" w:cs="Arial"/>
          <w:bCs/>
          <w:sz w:val="28"/>
          <w:szCs w:val="28"/>
        </w:rPr>
        <w:t>skills to continue achieving.</w:t>
      </w:r>
    </w:p>
    <w:p w:rsidR="00EE7462" w:rsidRDefault="00EE7462" w:rsidP="000158E7">
      <w:pPr>
        <w:ind w:left="720"/>
        <w:rPr>
          <w:rFonts w:ascii="Arial" w:hAnsi="Arial" w:cs="Arial"/>
          <w:sz w:val="24"/>
          <w:szCs w:val="24"/>
        </w:rPr>
      </w:pPr>
    </w:p>
    <w:p w:rsidR="00D97C77" w:rsidRDefault="00D97C77" w:rsidP="000158E7">
      <w:pPr>
        <w:ind w:left="720"/>
        <w:rPr>
          <w:rFonts w:ascii="Arial" w:hAnsi="Arial" w:cs="Arial"/>
          <w:sz w:val="24"/>
          <w:szCs w:val="24"/>
        </w:rPr>
      </w:pPr>
      <w:r>
        <w:rPr>
          <w:rFonts w:ascii="Arial" w:hAnsi="Arial" w:cs="Arial"/>
          <w:sz w:val="24"/>
          <w:szCs w:val="24"/>
        </w:rPr>
        <w:br w:type="page"/>
      </w:r>
    </w:p>
    <w:p w:rsidR="00782C5A" w:rsidRPr="00D97C77" w:rsidRDefault="006570E7" w:rsidP="00782C5A">
      <w:pPr>
        <w:pBdr>
          <w:top w:val="single" w:sz="4" w:space="1" w:color="auto"/>
          <w:left w:val="single" w:sz="4" w:space="4" w:color="auto"/>
          <w:bottom w:val="single" w:sz="4" w:space="1" w:color="auto"/>
          <w:right w:val="single" w:sz="4" w:space="4" w:color="auto"/>
        </w:pBdr>
        <w:rPr>
          <w:b/>
          <w:sz w:val="48"/>
          <w:szCs w:val="48"/>
        </w:rPr>
      </w:pPr>
      <w:r>
        <w:rPr>
          <w:b/>
          <w:color w:val="943634" w:themeColor="accent2" w:themeShade="BF"/>
          <w:sz w:val="48"/>
          <w:szCs w:val="48"/>
        </w:rPr>
        <w:lastRenderedPageBreak/>
        <w:t xml:space="preserve">Section 2: </w:t>
      </w:r>
      <w:r w:rsidR="00782C5A">
        <w:rPr>
          <w:b/>
          <w:color w:val="943634" w:themeColor="accent2" w:themeShade="BF"/>
          <w:sz w:val="48"/>
          <w:szCs w:val="48"/>
        </w:rPr>
        <w:t>Where we are now</w:t>
      </w:r>
      <w:r w:rsidR="00782C5A" w:rsidRPr="00D97C77">
        <w:rPr>
          <w:b/>
          <w:sz w:val="48"/>
          <w:szCs w:val="48"/>
        </w:rPr>
        <w:t xml:space="preserve"> </w:t>
      </w:r>
    </w:p>
    <w:p w:rsidR="00075C68" w:rsidRDefault="00075C68" w:rsidP="00075C68">
      <w:pPr>
        <w:jc w:val="center"/>
        <w:rPr>
          <w:rFonts w:ascii="Arial" w:hAnsi="Arial" w:cs="Arial"/>
          <w:b/>
          <w:sz w:val="24"/>
          <w:szCs w:val="24"/>
        </w:rPr>
      </w:pPr>
      <w:r w:rsidRPr="00075C68">
        <w:rPr>
          <w:rFonts w:ascii="Arial" w:hAnsi="Arial" w:cs="Arial"/>
          <w:b/>
          <w:sz w:val="24"/>
          <w:szCs w:val="24"/>
        </w:rPr>
        <w:t xml:space="preserve">If Sefton’s </w:t>
      </w:r>
      <w:r>
        <w:rPr>
          <w:rFonts w:ascii="Arial" w:hAnsi="Arial" w:cs="Arial"/>
          <w:b/>
          <w:sz w:val="24"/>
          <w:szCs w:val="24"/>
        </w:rPr>
        <w:t xml:space="preserve">Parliamentary </w:t>
      </w:r>
      <w:r w:rsidRPr="00075C68">
        <w:rPr>
          <w:rFonts w:ascii="Arial" w:hAnsi="Arial" w:cs="Arial"/>
          <w:b/>
          <w:sz w:val="24"/>
          <w:szCs w:val="24"/>
        </w:rPr>
        <w:t>Constituencies had 100 Children (0-18inc), as they grow up……..</w:t>
      </w:r>
    </w:p>
    <w:p w:rsidR="00BB16FC" w:rsidRDefault="005907B7" w:rsidP="00075C68">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783C8113" wp14:editId="4430A52C">
                <wp:simplePos x="0" y="0"/>
                <wp:positionH relativeFrom="column">
                  <wp:posOffset>6305797</wp:posOffset>
                </wp:positionH>
                <wp:positionV relativeFrom="paragraph">
                  <wp:posOffset>40516</wp:posOffset>
                </wp:positionV>
                <wp:extent cx="3122930" cy="2683510"/>
                <wp:effectExtent l="0" t="0" r="20320" b="821690"/>
                <wp:wrapNone/>
                <wp:docPr id="21" name="Rectangular Callout 21"/>
                <wp:cNvGraphicFramePr/>
                <a:graphic xmlns:a="http://schemas.openxmlformats.org/drawingml/2006/main">
                  <a:graphicData uri="http://schemas.microsoft.com/office/word/2010/wordprocessingShape">
                    <wps:wsp>
                      <wps:cNvSpPr/>
                      <wps:spPr>
                        <a:xfrm>
                          <a:off x="0" y="0"/>
                          <a:ext cx="3122930" cy="2683510"/>
                        </a:xfrm>
                        <a:prstGeom prst="wedgeRectCallout">
                          <a:avLst>
                            <a:gd name="adj1" fmla="val -8609"/>
                            <a:gd name="adj2" fmla="val 79538"/>
                          </a:avLst>
                        </a:prstGeom>
                        <a:solidFill>
                          <a:sysClr val="window" lastClr="FFFFFF"/>
                        </a:solidFill>
                        <a:ln w="25400" cap="flat" cmpd="sng" algn="ctr">
                          <a:solidFill>
                            <a:sysClr val="windowText" lastClr="000000"/>
                          </a:solidFill>
                          <a:prstDash val="solid"/>
                        </a:ln>
                        <a:effectLst/>
                      </wps:spPr>
                      <wps:txbx>
                        <w:txbxContent>
                          <w:p w:rsidR="00BB16FC" w:rsidRPr="008630E9" w:rsidRDefault="00BB16FC" w:rsidP="00BB16FC">
                            <w:pPr>
                              <w:spacing w:line="360" w:lineRule="auto"/>
                              <w:jc w:val="center"/>
                              <w:rPr>
                                <w:b/>
                                <w:sz w:val="24"/>
                                <w:szCs w:val="24"/>
                              </w:rPr>
                            </w:pPr>
                            <w:r w:rsidRPr="008630E9">
                              <w:rPr>
                                <w:b/>
                                <w:sz w:val="24"/>
                                <w:szCs w:val="24"/>
                              </w:rPr>
                              <w:t>Bootle Constituency</w:t>
                            </w:r>
                          </w:p>
                          <w:p w:rsidR="00BB16FC" w:rsidRPr="005907B7" w:rsidRDefault="00BB16FC" w:rsidP="00BB16FC">
                            <w:pPr>
                              <w:spacing w:after="0" w:line="240" w:lineRule="auto"/>
                              <w:rPr>
                                <w:rFonts w:ascii="Arial" w:hAnsi="Arial" w:cs="Arial"/>
                              </w:rPr>
                            </w:pPr>
                            <w:r w:rsidRPr="005907B7">
                              <w:rPr>
                                <w:rFonts w:ascii="Arial" w:hAnsi="Arial" w:cs="Arial"/>
                              </w:rPr>
                              <w:t>29 will live in poverty</w:t>
                            </w:r>
                          </w:p>
                          <w:p w:rsidR="00BB16FC" w:rsidRPr="005907B7" w:rsidRDefault="00BB16FC" w:rsidP="00BB16FC">
                            <w:pPr>
                              <w:spacing w:after="0" w:line="240" w:lineRule="auto"/>
                              <w:rPr>
                                <w:rFonts w:ascii="Arial" w:hAnsi="Arial" w:cs="Arial"/>
                              </w:rPr>
                            </w:pPr>
                            <w:r w:rsidRPr="005907B7">
                              <w:rPr>
                                <w:rFonts w:ascii="Arial" w:hAnsi="Arial" w:cs="Arial"/>
                              </w:rPr>
                              <w:t>8 will be low birth weight babies (below 2500g)</w:t>
                            </w:r>
                          </w:p>
                          <w:p w:rsidR="00BB16FC" w:rsidRPr="005907B7" w:rsidRDefault="00BB16FC" w:rsidP="00BB16FC">
                            <w:pPr>
                              <w:spacing w:after="0" w:line="240" w:lineRule="auto"/>
                              <w:rPr>
                                <w:rFonts w:ascii="Arial" w:hAnsi="Arial" w:cs="Arial"/>
                              </w:rPr>
                            </w:pPr>
                            <w:r w:rsidRPr="005907B7">
                              <w:rPr>
                                <w:rFonts w:ascii="Arial" w:hAnsi="Arial" w:cs="Arial"/>
                              </w:rPr>
                              <w:t>92 will make expected progress in Primary school</w:t>
                            </w:r>
                          </w:p>
                          <w:p w:rsidR="00BB16FC" w:rsidRPr="005907B7" w:rsidRDefault="00BB16FC" w:rsidP="00BB16FC">
                            <w:pPr>
                              <w:spacing w:after="0" w:line="240" w:lineRule="auto"/>
                              <w:rPr>
                                <w:rFonts w:ascii="Arial" w:hAnsi="Arial" w:cs="Arial"/>
                              </w:rPr>
                            </w:pPr>
                            <w:r w:rsidRPr="005907B7">
                              <w:rPr>
                                <w:rFonts w:ascii="Arial" w:hAnsi="Arial" w:cs="Arial"/>
                              </w:rPr>
                              <w:t>52 will achieve A*-C GCSE’s including English &amp; Maths</w:t>
                            </w:r>
                          </w:p>
                          <w:p w:rsidR="00BB16FC" w:rsidRPr="005907B7" w:rsidRDefault="00BB16FC" w:rsidP="00BB16FC">
                            <w:pPr>
                              <w:spacing w:after="0" w:line="240" w:lineRule="auto"/>
                              <w:rPr>
                                <w:rFonts w:ascii="Arial" w:hAnsi="Arial" w:cs="Arial"/>
                              </w:rPr>
                            </w:pPr>
                            <w:r w:rsidRPr="005907B7">
                              <w:rPr>
                                <w:rFonts w:ascii="Arial" w:hAnsi="Arial" w:cs="Arial"/>
                              </w:rPr>
                              <w:t>28 will be overweight / obese in reception</w:t>
                            </w:r>
                          </w:p>
                          <w:p w:rsidR="00BB16FC" w:rsidRPr="005907B7" w:rsidRDefault="00BB16FC" w:rsidP="00BB16FC">
                            <w:pPr>
                              <w:spacing w:after="0" w:line="240" w:lineRule="auto"/>
                              <w:rPr>
                                <w:rFonts w:ascii="Arial" w:hAnsi="Arial" w:cs="Arial"/>
                              </w:rPr>
                            </w:pPr>
                            <w:r w:rsidRPr="005907B7">
                              <w:rPr>
                                <w:rFonts w:ascii="Arial" w:hAnsi="Arial" w:cs="Arial"/>
                              </w:rPr>
                              <w:t>39 will be overweight / obese by Year 6</w:t>
                            </w:r>
                          </w:p>
                          <w:p w:rsidR="00BB16FC" w:rsidRPr="005907B7" w:rsidRDefault="00BB16FC" w:rsidP="00BB16FC">
                            <w:pPr>
                              <w:spacing w:after="0" w:line="240" w:lineRule="auto"/>
                              <w:rPr>
                                <w:rFonts w:ascii="Arial" w:hAnsi="Arial" w:cs="Arial"/>
                              </w:rPr>
                            </w:pPr>
                            <w:r w:rsidRPr="005907B7">
                              <w:rPr>
                                <w:rFonts w:ascii="Arial" w:hAnsi="Arial" w:cs="Arial"/>
                              </w:rPr>
                              <w:t>28 will be eligible for free school meals</w:t>
                            </w:r>
                          </w:p>
                          <w:p w:rsidR="00BB16FC" w:rsidRDefault="00BB16FC" w:rsidP="00BB16FC">
                            <w:pPr>
                              <w:spacing w:after="0" w:line="240" w:lineRule="auto"/>
                              <w:rPr>
                                <w:sz w:val="24"/>
                                <w:szCs w:val="24"/>
                              </w:rPr>
                            </w:pPr>
                            <w:r>
                              <w:rPr>
                                <w:sz w:val="24"/>
                                <w:szCs w:val="24"/>
                              </w:rPr>
                              <w:t xml:space="preserve">9 </w:t>
                            </w:r>
                            <w:r w:rsidRPr="00B0528F">
                              <w:rPr>
                                <w:sz w:val="24"/>
                                <w:szCs w:val="24"/>
                              </w:rPr>
                              <w:t>will be persistently absent from secondary school</w:t>
                            </w:r>
                          </w:p>
                          <w:p w:rsidR="00BB16FC" w:rsidRDefault="00BB16FC" w:rsidP="00BB16FC">
                            <w:pPr>
                              <w:spacing w:after="0" w:line="240" w:lineRule="auto"/>
                              <w:rPr>
                                <w:sz w:val="24"/>
                                <w:szCs w:val="24"/>
                              </w:rPr>
                            </w:pPr>
                            <w:r>
                              <w:rPr>
                                <w:sz w:val="24"/>
                                <w:szCs w:val="24"/>
                              </w:rPr>
                              <w:t xml:space="preserve">31 </w:t>
                            </w:r>
                            <w:r w:rsidRPr="00B0528F">
                              <w:rPr>
                                <w:sz w:val="24"/>
                                <w:szCs w:val="24"/>
                              </w:rPr>
                              <w:t>will live in lone parent families</w:t>
                            </w:r>
                          </w:p>
                          <w:p w:rsidR="00BB16FC" w:rsidRPr="00B0528F" w:rsidRDefault="00BB16FC" w:rsidP="00BB16FC">
                            <w:pPr>
                              <w:rPr>
                                <w:sz w:val="24"/>
                                <w:szCs w:val="24"/>
                              </w:rPr>
                            </w:pPr>
                          </w:p>
                          <w:p w:rsidR="00BB16FC" w:rsidRPr="00B0528F" w:rsidRDefault="00BB16FC" w:rsidP="00BB16FC">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1" o:spid="_x0000_s1028" type="#_x0000_t61" style="position:absolute;left:0;text-align:left;margin-left:496.5pt;margin-top:3.2pt;width:245.9pt;height:2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" adj="8940,27980" fillcolor="window" strokecolor="windowText" strokeweight="2pt">
                <v:textbox>
                  <w:txbxContent>
                    <w:p w:rsidR="00BB16FC" w:rsidRPr="008630E9" w:rsidRDefault="00BB16FC" w:rsidP="00BB16FC">
                      <w:pPr>
                        <w:spacing w:line="360" w:lineRule="auto"/>
                        <w:jc w:val="center"/>
                        <w:rPr>
                          <w:b/>
                          <w:sz w:val="24"/>
                          <w:szCs w:val="24"/>
                        </w:rPr>
                      </w:pPr>
                      <w:r w:rsidRPr="008630E9">
                        <w:rPr>
                          <w:b/>
                          <w:sz w:val="24"/>
                          <w:szCs w:val="24"/>
                        </w:rPr>
                        <w:t>Bootle Constituency</w:t>
                      </w:r>
                    </w:p>
                    <w:p w:rsidR="00BB16FC" w:rsidRPr="005907B7" w:rsidRDefault="00BB16FC" w:rsidP="00BB16FC">
                      <w:pPr>
                        <w:spacing w:after="0" w:line="240" w:lineRule="auto"/>
                        <w:rPr>
                          <w:rFonts w:ascii="Arial" w:hAnsi="Arial" w:cs="Arial"/>
                        </w:rPr>
                      </w:pPr>
                      <w:r w:rsidRPr="005907B7">
                        <w:rPr>
                          <w:rFonts w:ascii="Arial" w:hAnsi="Arial" w:cs="Arial"/>
                        </w:rPr>
                        <w:t>29 will live in poverty</w:t>
                      </w:r>
                    </w:p>
                    <w:p w:rsidR="00BB16FC" w:rsidRPr="005907B7" w:rsidRDefault="00BB16FC" w:rsidP="00BB16FC">
                      <w:pPr>
                        <w:spacing w:after="0" w:line="240" w:lineRule="auto"/>
                        <w:rPr>
                          <w:rFonts w:ascii="Arial" w:hAnsi="Arial" w:cs="Arial"/>
                        </w:rPr>
                      </w:pPr>
                      <w:r w:rsidRPr="005907B7">
                        <w:rPr>
                          <w:rFonts w:ascii="Arial" w:hAnsi="Arial" w:cs="Arial"/>
                        </w:rPr>
                        <w:t>8 will be low birth weight babies (below 2500g)</w:t>
                      </w:r>
                    </w:p>
                    <w:p w:rsidR="00BB16FC" w:rsidRPr="005907B7" w:rsidRDefault="00BB16FC" w:rsidP="00BB16FC">
                      <w:pPr>
                        <w:spacing w:after="0" w:line="240" w:lineRule="auto"/>
                        <w:rPr>
                          <w:rFonts w:ascii="Arial" w:hAnsi="Arial" w:cs="Arial"/>
                        </w:rPr>
                      </w:pPr>
                      <w:r w:rsidRPr="005907B7">
                        <w:rPr>
                          <w:rFonts w:ascii="Arial" w:hAnsi="Arial" w:cs="Arial"/>
                        </w:rPr>
                        <w:t>92 will make expected progress in Primary school</w:t>
                      </w:r>
                    </w:p>
                    <w:p w:rsidR="00BB16FC" w:rsidRPr="005907B7" w:rsidRDefault="00BB16FC" w:rsidP="00BB16FC">
                      <w:pPr>
                        <w:spacing w:after="0" w:line="240" w:lineRule="auto"/>
                        <w:rPr>
                          <w:rFonts w:ascii="Arial" w:hAnsi="Arial" w:cs="Arial"/>
                        </w:rPr>
                      </w:pPr>
                      <w:r w:rsidRPr="005907B7">
                        <w:rPr>
                          <w:rFonts w:ascii="Arial" w:hAnsi="Arial" w:cs="Arial"/>
                        </w:rPr>
                        <w:t>52 will achieve A*-C GCSE’s including English &amp; Maths</w:t>
                      </w:r>
                    </w:p>
                    <w:p w:rsidR="00BB16FC" w:rsidRPr="005907B7" w:rsidRDefault="00BB16FC" w:rsidP="00BB16FC">
                      <w:pPr>
                        <w:spacing w:after="0" w:line="240" w:lineRule="auto"/>
                        <w:rPr>
                          <w:rFonts w:ascii="Arial" w:hAnsi="Arial" w:cs="Arial"/>
                        </w:rPr>
                      </w:pPr>
                      <w:r w:rsidRPr="005907B7">
                        <w:rPr>
                          <w:rFonts w:ascii="Arial" w:hAnsi="Arial" w:cs="Arial"/>
                        </w:rPr>
                        <w:t>28 will be overweight / obese in reception</w:t>
                      </w:r>
                    </w:p>
                    <w:p w:rsidR="00BB16FC" w:rsidRPr="005907B7" w:rsidRDefault="00BB16FC" w:rsidP="00BB16FC">
                      <w:pPr>
                        <w:spacing w:after="0" w:line="240" w:lineRule="auto"/>
                        <w:rPr>
                          <w:rFonts w:ascii="Arial" w:hAnsi="Arial" w:cs="Arial"/>
                        </w:rPr>
                      </w:pPr>
                      <w:r w:rsidRPr="005907B7">
                        <w:rPr>
                          <w:rFonts w:ascii="Arial" w:hAnsi="Arial" w:cs="Arial"/>
                        </w:rPr>
                        <w:t>39 will be overweight / obese by Year 6</w:t>
                      </w:r>
                    </w:p>
                    <w:p w:rsidR="00BB16FC" w:rsidRPr="005907B7" w:rsidRDefault="00BB16FC" w:rsidP="00BB16FC">
                      <w:pPr>
                        <w:spacing w:after="0" w:line="240" w:lineRule="auto"/>
                        <w:rPr>
                          <w:rFonts w:ascii="Arial" w:hAnsi="Arial" w:cs="Arial"/>
                        </w:rPr>
                      </w:pPr>
                      <w:r w:rsidRPr="005907B7">
                        <w:rPr>
                          <w:rFonts w:ascii="Arial" w:hAnsi="Arial" w:cs="Arial"/>
                        </w:rPr>
                        <w:t>28 will be eligible for free school meals</w:t>
                      </w:r>
                    </w:p>
                    <w:p w:rsidR="00BB16FC" w:rsidRDefault="00BB16FC" w:rsidP="00BB16FC">
                      <w:pPr>
                        <w:spacing w:after="0" w:line="240" w:lineRule="auto"/>
                        <w:rPr>
                          <w:sz w:val="24"/>
                          <w:szCs w:val="24"/>
                        </w:rPr>
                      </w:pPr>
                      <w:r>
                        <w:rPr>
                          <w:sz w:val="24"/>
                          <w:szCs w:val="24"/>
                        </w:rPr>
                        <w:t xml:space="preserve">9 </w:t>
                      </w:r>
                      <w:r w:rsidRPr="00B0528F">
                        <w:rPr>
                          <w:sz w:val="24"/>
                          <w:szCs w:val="24"/>
                        </w:rPr>
                        <w:t>will be persistently absent from secondary school</w:t>
                      </w:r>
                    </w:p>
                    <w:p w:rsidR="00BB16FC" w:rsidRDefault="00BB16FC" w:rsidP="00BB16FC">
                      <w:pPr>
                        <w:spacing w:after="0" w:line="240" w:lineRule="auto"/>
                        <w:rPr>
                          <w:sz w:val="24"/>
                          <w:szCs w:val="24"/>
                        </w:rPr>
                      </w:pPr>
                      <w:r>
                        <w:rPr>
                          <w:sz w:val="24"/>
                          <w:szCs w:val="24"/>
                        </w:rPr>
                        <w:t xml:space="preserve">31 </w:t>
                      </w:r>
                      <w:r w:rsidRPr="00B0528F">
                        <w:rPr>
                          <w:sz w:val="24"/>
                          <w:szCs w:val="24"/>
                        </w:rPr>
                        <w:t>will live in lone parent families</w:t>
                      </w:r>
                    </w:p>
                    <w:p w:rsidR="00BB16FC" w:rsidRPr="00B0528F" w:rsidRDefault="00BB16FC" w:rsidP="00BB16FC">
                      <w:pPr>
                        <w:rPr>
                          <w:sz w:val="24"/>
                          <w:szCs w:val="24"/>
                        </w:rPr>
                      </w:pPr>
                    </w:p>
                    <w:p w:rsidR="00BB16FC" w:rsidRPr="00B0528F" w:rsidRDefault="00BB16FC" w:rsidP="00BB16FC">
                      <w:pPr>
                        <w:jc w:val="center"/>
                        <w:rPr>
                          <w:sz w:val="24"/>
                          <w:szCs w:val="24"/>
                        </w:rPr>
                      </w:pP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62F09190" wp14:editId="420D2917">
                <wp:simplePos x="0" y="0"/>
                <wp:positionH relativeFrom="column">
                  <wp:posOffset>3039745</wp:posOffset>
                </wp:positionH>
                <wp:positionV relativeFrom="paragraph">
                  <wp:posOffset>40005</wp:posOffset>
                </wp:positionV>
                <wp:extent cx="3098800" cy="2867025"/>
                <wp:effectExtent l="0" t="0" r="25400" b="695325"/>
                <wp:wrapNone/>
                <wp:docPr id="20" name="Rectangular Callout 20"/>
                <wp:cNvGraphicFramePr/>
                <a:graphic xmlns:a="http://schemas.openxmlformats.org/drawingml/2006/main">
                  <a:graphicData uri="http://schemas.microsoft.com/office/word/2010/wordprocessingShape">
                    <wps:wsp>
                      <wps:cNvSpPr/>
                      <wps:spPr>
                        <a:xfrm>
                          <a:off x="0" y="0"/>
                          <a:ext cx="3098800" cy="2867025"/>
                        </a:xfrm>
                        <a:prstGeom prst="wedgeRectCallout">
                          <a:avLst>
                            <a:gd name="adj1" fmla="val -6584"/>
                            <a:gd name="adj2" fmla="val 72612"/>
                          </a:avLst>
                        </a:prstGeom>
                        <a:solidFill>
                          <a:sysClr val="window" lastClr="FFFFFF"/>
                        </a:solidFill>
                        <a:ln w="25400" cap="flat" cmpd="sng" algn="ctr">
                          <a:solidFill>
                            <a:sysClr val="windowText" lastClr="000000"/>
                          </a:solidFill>
                          <a:prstDash val="solid"/>
                        </a:ln>
                        <a:effectLst/>
                      </wps:spPr>
                      <wps:txbx>
                        <w:txbxContent>
                          <w:p w:rsidR="00BB16FC" w:rsidRPr="003D15D8" w:rsidRDefault="00BB16FC" w:rsidP="00BB16FC">
                            <w:pPr>
                              <w:jc w:val="center"/>
                              <w:rPr>
                                <w:b/>
                                <w:sz w:val="24"/>
                                <w:szCs w:val="24"/>
                              </w:rPr>
                            </w:pPr>
                            <w:r w:rsidRPr="003D15D8">
                              <w:rPr>
                                <w:b/>
                                <w:sz w:val="24"/>
                                <w:szCs w:val="24"/>
                              </w:rPr>
                              <w:t>Central Constituency</w:t>
                            </w:r>
                          </w:p>
                          <w:p w:rsidR="00BB16FC" w:rsidRPr="003D15D8" w:rsidRDefault="00BB16FC" w:rsidP="00BB16FC">
                            <w:pPr>
                              <w:spacing w:after="0" w:line="240" w:lineRule="auto"/>
                              <w:rPr>
                                <w:sz w:val="24"/>
                                <w:szCs w:val="24"/>
                              </w:rPr>
                            </w:pPr>
                            <w:r w:rsidRPr="003D15D8">
                              <w:rPr>
                                <w:sz w:val="24"/>
                                <w:szCs w:val="24"/>
                              </w:rPr>
                              <w:t>9 will live in poverty</w:t>
                            </w:r>
                          </w:p>
                          <w:p w:rsidR="00BB16FC" w:rsidRPr="003D15D8" w:rsidRDefault="00BB16FC" w:rsidP="00BB16FC">
                            <w:pPr>
                              <w:spacing w:after="0" w:line="240" w:lineRule="auto"/>
                              <w:rPr>
                                <w:sz w:val="24"/>
                                <w:szCs w:val="24"/>
                              </w:rPr>
                            </w:pPr>
                            <w:r w:rsidRPr="003D15D8">
                              <w:rPr>
                                <w:sz w:val="24"/>
                                <w:szCs w:val="24"/>
                              </w:rPr>
                              <w:t>6 will be low birth weight babies (below 2500g)</w:t>
                            </w:r>
                          </w:p>
                          <w:p w:rsidR="00BB16FC" w:rsidRDefault="00BB16FC" w:rsidP="00BB16FC">
                            <w:pPr>
                              <w:spacing w:after="0" w:line="240" w:lineRule="auto"/>
                              <w:rPr>
                                <w:sz w:val="24"/>
                                <w:szCs w:val="24"/>
                              </w:rPr>
                            </w:pPr>
                            <w:r w:rsidRPr="003D15D8">
                              <w:rPr>
                                <w:sz w:val="24"/>
                                <w:szCs w:val="24"/>
                              </w:rPr>
                              <w:t>96 will make expected progress in Primary</w:t>
                            </w:r>
                            <w:r>
                              <w:rPr>
                                <w:sz w:val="24"/>
                                <w:szCs w:val="24"/>
                              </w:rPr>
                              <w:t xml:space="preserve"> school</w:t>
                            </w:r>
                          </w:p>
                          <w:p w:rsidR="00BB16FC" w:rsidRDefault="00BB16FC" w:rsidP="00BB16FC">
                            <w:pPr>
                              <w:spacing w:after="0" w:line="240" w:lineRule="auto"/>
                              <w:rPr>
                                <w:sz w:val="24"/>
                                <w:szCs w:val="24"/>
                              </w:rPr>
                            </w:pPr>
                            <w:r>
                              <w:rPr>
                                <w:sz w:val="24"/>
                                <w:szCs w:val="24"/>
                              </w:rPr>
                              <w:t xml:space="preserve">58 </w:t>
                            </w:r>
                            <w:r w:rsidRPr="003D15D8">
                              <w:rPr>
                                <w:sz w:val="24"/>
                                <w:szCs w:val="24"/>
                              </w:rPr>
                              <w:t>will achieve A*-C GCSE’s including English &amp; Maths</w:t>
                            </w:r>
                          </w:p>
                          <w:p w:rsidR="00BB16FC" w:rsidRDefault="00BB16FC" w:rsidP="00BB16FC">
                            <w:pPr>
                              <w:spacing w:after="0" w:line="240" w:lineRule="auto"/>
                              <w:rPr>
                                <w:sz w:val="24"/>
                                <w:szCs w:val="24"/>
                              </w:rPr>
                            </w:pPr>
                            <w:r>
                              <w:rPr>
                                <w:sz w:val="24"/>
                                <w:szCs w:val="24"/>
                              </w:rPr>
                              <w:t xml:space="preserve">23 </w:t>
                            </w:r>
                            <w:r w:rsidRPr="003D15D8">
                              <w:rPr>
                                <w:sz w:val="24"/>
                                <w:szCs w:val="24"/>
                              </w:rPr>
                              <w:t>will be overweight / obese in reception</w:t>
                            </w:r>
                          </w:p>
                          <w:p w:rsidR="00BB16FC" w:rsidRDefault="00BB16FC" w:rsidP="00BB16FC">
                            <w:pPr>
                              <w:spacing w:after="0" w:line="240" w:lineRule="auto"/>
                              <w:rPr>
                                <w:sz w:val="24"/>
                                <w:szCs w:val="24"/>
                              </w:rPr>
                            </w:pPr>
                            <w:r>
                              <w:rPr>
                                <w:sz w:val="24"/>
                                <w:szCs w:val="24"/>
                              </w:rPr>
                              <w:t xml:space="preserve">31 </w:t>
                            </w:r>
                            <w:r w:rsidRPr="003D15D8">
                              <w:rPr>
                                <w:sz w:val="24"/>
                                <w:szCs w:val="24"/>
                              </w:rPr>
                              <w:t>will be overweight / obese by Year 6</w:t>
                            </w:r>
                          </w:p>
                          <w:p w:rsidR="00BB16FC" w:rsidRDefault="00BB16FC" w:rsidP="00BB16FC">
                            <w:pPr>
                              <w:spacing w:after="0" w:line="240" w:lineRule="auto"/>
                              <w:rPr>
                                <w:sz w:val="24"/>
                                <w:szCs w:val="24"/>
                              </w:rPr>
                            </w:pPr>
                            <w:r>
                              <w:rPr>
                                <w:sz w:val="24"/>
                                <w:szCs w:val="24"/>
                              </w:rPr>
                              <w:t xml:space="preserve">13 </w:t>
                            </w:r>
                            <w:r w:rsidRPr="003D15D8">
                              <w:rPr>
                                <w:sz w:val="24"/>
                                <w:szCs w:val="24"/>
                              </w:rPr>
                              <w:t>will be eligible for free school meals</w:t>
                            </w:r>
                          </w:p>
                          <w:p w:rsidR="00BB16FC" w:rsidRDefault="00BB16FC" w:rsidP="00BB16FC">
                            <w:pPr>
                              <w:spacing w:after="0" w:line="240" w:lineRule="auto"/>
                              <w:rPr>
                                <w:sz w:val="24"/>
                                <w:szCs w:val="24"/>
                              </w:rPr>
                            </w:pPr>
                            <w:r>
                              <w:rPr>
                                <w:sz w:val="24"/>
                                <w:szCs w:val="24"/>
                              </w:rPr>
                              <w:t>7</w:t>
                            </w:r>
                            <w:r w:rsidRPr="003D15D8">
                              <w:rPr>
                                <w:sz w:val="24"/>
                                <w:szCs w:val="24"/>
                              </w:rPr>
                              <w:t xml:space="preserve"> will be persistently absent from secondary school</w:t>
                            </w:r>
                          </w:p>
                          <w:p w:rsidR="00BB16FC" w:rsidRPr="003D15D8" w:rsidRDefault="00BB16FC" w:rsidP="00BB16FC">
                            <w:pPr>
                              <w:spacing w:after="0" w:line="240" w:lineRule="auto"/>
                              <w:rPr>
                                <w:sz w:val="24"/>
                                <w:szCs w:val="24"/>
                              </w:rPr>
                            </w:pPr>
                            <w:r>
                              <w:rPr>
                                <w:sz w:val="24"/>
                                <w:szCs w:val="24"/>
                              </w:rPr>
                              <w:t xml:space="preserve">15 </w:t>
                            </w:r>
                            <w:r w:rsidRPr="003D15D8">
                              <w:rPr>
                                <w:sz w:val="24"/>
                                <w:szCs w:val="24"/>
                              </w:rPr>
                              <w:t>will live in lone parent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0" o:spid="_x0000_s1029" type="#_x0000_t61" style="position:absolute;left:0;text-align:left;margin-left:239.35pt;margin-top:3.15pt;width:244pt;height:2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" adj="9378,26484" fillcolor="window" strokecolor="windowText" strokeweight="2pt">
                <v:textbox>
                  <w:txbxContent>
                    <w:p w:rsidR="00BB16FC" w:rsidRPr="003D15D8" w:rsidRDefault="00BB16FC" w:rsidP="00BB16FC">
                      <w:pPr>
                        <w:jc w:val="center"/>
                        <w:rPr>
                          <w:b/>
                          <w:sz w:val="24"/>
                          <w:szCs w:val="24"/>
                        </w:rPr>
                      </w:pPr>
                      <w:r w:rsidRPr="003D15D8">
                        <w:rPr>
                          <w:b/>
                          <w:sz w:val="24"/>
                          <w:szCs w:val="24"/>
                        </w:rPr>
                        <w:t>Central Constituency</w:t>
                      </w:r>
                    </w:p>
                    <w:p w:rsidR="00BB16FC" w:rsidRPr="003D15D8" w:rsidRDefault="00BB16FC" w:rsidP="00BB16FC">
                      <w:pPr>
                        <w:spacing w:after="0" w:line="240" w:lineRule="auto"/>
                        <w:rPr>
                          <w:sz w:val="24"/>
                          <w:szCs w:val="24"/>
                        </w:rPr>
                      </w:pPr>
                      <w:r w:rsidRPr="003D15D8">
                        <w:rPr>
                          <w:sz w:val="24"/>
                          <w:szCs w:val="24"/>
                        </w:rPr>
                        <w:t>9 will live in poverty</w:t>
                      </w:r>
                    </w:p>
                    <w:p w:rsidR="00BB16FC" w:rsidRPr="003D15D8" w:rsidRDefault="00BB16FC" w:rsidP="00BB16FC">
                      <w:pPr>
                        <w:spacing w:after="0" w:line="240" w:lineRule="auto"/>
                        <w:rPr>
                          <w:sz w:val="24"/>
                          <w:szCs w:val="24"/>
                        </w:rPr>
                      </w:pPr>
                      <w:r w:rsidRPr="003D15D8">
                        <w:rPr>
                          <w:sz w:val="24"/>
                          <w:szCs w:val="24"/>
                        </w:rPr>
                        <w:t>6 will be low birth weight babies (below 2500g)</w:t>
                      </w:r>
                    </w:p>
                    <w:p w:rsidR="00BB16FC" w:rsidRDefault="00BB16FC" w:rsidP="00BB16FC">
                      <w:pPr>
                        <w:spacing w:after="0" w:line="240" w:lineRule="auto"/>
                        <w:rPr>
                          <w:sz w:val="24"/>
                          <w:szCs w:val="24"/>
                        </w:rPr>
                      </w:pPr>
                      <w:r w:rsidRPr="003D15D8">
                        <w:rPr>
                          <w:sz w:val="24"/>
                          <w:szCs w:val="24"/>
                        </w:rPr>
                        <w:t>96 will make expected progress in Primary</w:t>
                      </w:r>
                      <w:r>
                        <w:rPr>
                          <w:sz w:val="24"/>
                          <w:szCs w:val="24"/>
                        </w:rPr>
                        <w:t xml:space="preserve"> school</w:t>
                      </w:r>
                    </w:p>
                    <w:p w:rsidR="00BB16FC" w:rsidRDefault="00BB16FC" w:rsidP="00BB16FC">
                      <w:pPr>
                        <w:spacing w:after="0" w:line="240" w:lineRule="auto"/>
                        <w:rPr>
                          <w:sz w:val="24"/>
                          <w:szCs w:val="24"/>
                        </w:rPr>
                      </w:pPr>
                      <w:r>
                        <w:rPr>
                          <w:sz w:val="24"/>
                          <w:szCs w:val="24"/>
                        </w:rPr>
                        <w:t xml:space="preserve">58 </w:t>
                      </w:r>
                      <w:r w:rsidRPr="003D15D8">
                        <w:rPr>
                          <w:sz w:val="24"/>
                          <w:szCs w:val="24"/>
                        </w:rPr>
                        <w:t>will achieve A*-C GCSE’s including English &amp; Maths</w:t>
                      </w:r>
                    </w:p>
                    <w:p w:rsidR="00BB16FC" w:rsidRDefault="00BB16FC" w:rsidP="00BB16FC">
                      <w:pPr>
                        <w:spacing w:after="0" w:line="240" w:lineRule="auto"/>
                        <w:rPr>
                          <w:sz w:val="24"/>
                          <w:szCs w:val="24"/>
                        </w:rPr>
                      </w:pPr>
                      <w:r>
                        <w:rPr>
                          <w:sz w:val="24"/>
                          <w:szCs w:val="24"/>
                        </w:rPr>
                        <w:t xml:space="preserve">23 </w:t>
                      </w:r>
                      <w:r w:rsidRPr="003D15D8">
                        <w:rPr>
                          <w:sz w:val="24"/>
                          <w:szCs w:val="24"/>
                        </w:rPr>
                        <w:t>will be overweight / obese in reception</w:t>
                      </w:r>
                    </w:p>
                    <w:p w:rsidR="00BB16FC" w:rsidRDefault="00BB16FC" w:rsidP="00BB16FC">
                      <w:pPr>
                        <w:spacing w:after="0" w:line="240" w:lineRule="auto"/>
                        <w:rPr>
                          <w:sz w:val="24"/>
                          <w:szCs w:val="24"/>
                        </w:rPr>
                      </w:pPr>
                      <w:r>
                        <w:rPr>
                          <w:sz w:val="24"/>
                          <w:szCs w:val="24"/>
                        </w:rPr>
                        <w:t xml:space="preserve">31 </w:t>
                      </w:r>
                      <w:r w:rsidRPr="003D15D8">
                        <w:rPr>
                          <w:sz w:val="24"/>
                          <w:szCs w:val="24"/>
                        </w:rPr>
                        <w:t>will be overweight / obese by Year 6</w:t>
                      </w:r>
                    </w:p>
                    <w:p w:rsidR="00BB16FC" w:rsidRDefault="00BB16FC" w:rsidP="00BB16FC">
                      <w:pPr>
                        <w:spacing w:after="0" w:line="240" w:lineRule="auto"/>
                        <w:rPr>
                          <w:sz w:val="24"/>
                          <w:szCs w:val="24"/>
                        </w:rPr>
                      </w:pPr>
                      <w:r>
                        <w:rPr>
                          <w:sz w:val="24"/>
                          <w:szCs w:val="24"/>
                        </w:rPr>
                        <w:t xml:space="preserve">13 </w:t>
                      </w:r>
                      <w:r w:rsidRPr="003D15D8">
                        <w:rPr>
                          <w:sz w:val="24"/>
                          <w:szCs w:val="24"/>
                        </w:rPr>
                        <w:t>will be eligible for free school meals</w:t>
                      </w:r>
                    </w:p>
                    <w:p w:rsidR="00BB16FC" w:rsidRDefault="00BB16FC" w:rsidP="00BB16FC">
                      <w:pPr>
                        <w:spacing w:after="0" w:line="240" w:lineRule="auto"/>
                        <w:rPr>
                          <w:sz w:val="24"/>
                          <w:szCs w:val="24"/>
                        </w:rPr>
                      </w:pPr>
                      <w:r>
                        <w:rPr>
                          <w:sz w:val="24"/>
                          <w:szCs w:val="24"/>
                        </w:rPr>
                        <w:t>7</w:t>
                      </w:r>
                      <w:r w:rsidRPr="003D15D8">
                        <w:rPr>
                          <w:sz w:val="24"/>
                          <w:szCs w:val="24"/>
                        </w:rPr>
                        <w:t xml:space="preserve"> will be persistently absent from secondary school</w:t>
                      </w:r>
                    </w:p>
                    <w:p w:rsidR="00BB16FC" w:rsidRPr="003D15D8" w:rsidRDefault="00BB16FC" w:rsidP="00BB16FC">
                      <w:pPr>
                        <w:spacing w:after="0" w:line="240" w:lineRule="auto"/>
                        <w:rPr>
                          <w:sz w:val="24"/>
                          <w:szCs w:val="24"/>
                        </w:rPr>
                      </w:pPr>
                      <w:r>
                        <w:rPr>
                          <w:sz w:val="24"/>
                          <w:szCs w:val="24"/>
                        </w:rPr>
                        <w:t xml:space="preserve">15 </w:t>
                      </w:r>
                      <w:r w:rsidRPr="003D15D8">
                        <w:rPr>
                          <w:sz w:val="24"/>
                          <w:szCs w:val="24"/>
                        </w:rPr>
                        <w:t>will live in lone parent families</w:t>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14:anchorId="0DEE20CA" wp14:editId="036C992A">
                <wp:simplePos x="0" y="0"/>
                <wp:positionH relativeFrom="column">
                  <wp:posOffset>-332740</wp:posOffset>
                </wp:positionH>
                <wp:positionV relativeFrom="paragraph">
                  <wp:posOffset>51435</wp:posOffset>
                </wp:positionV>
                <wp:extent cx="3140075" cy="2867025"/>
                <wp:effectExtent l="0" t="0" r="22225" b="676275"/>
                <wp:wrapNone/>
                <wp:docPr id="6" name="Rectangular Callout 6"/>
                <wp:cNvGraphicFramePr/>
                <a:graphic xmlns:a="http://schemas.openxmlformats.org/drawingml/2006/main">
                  <a:graphicData uri="http://schemas.microsoft.com/office/word/2010/wordprocessingShape">
                    <wps:wsp>
                      <wps:cNvSpPr/>
                      <wps:spPr>
                        <a:xfrm>
                          <a:off x="0" y="0"/>
                          <a:ext cx="3140075" cy="2867025"/>
                        </a:xfrm>
                        <a:prstGeom prst="wedgeRectCallout">
                          <a:avLst>
                            <a:gd name="adj1" fmla="val -457"/>
                            <a:gd name="adj2" fmla="val 72183"/>
                          </a:avLst>
                        </a:prstGeom>
                        <a:solidFill>
                          <a:sysClr val="window" lastClr="FFFFFF"/>
                        </a:solidFill>
                        <a:ln w="25400" cap="flat" cmpd="sng" algn="ctr">
                          <a:solidFill>
                            <a:sysClr val="windowText" lastClr="000000"/>
                          </a:solidFill>
                          <a:prstDash val="solid"/>
                        </a:ln>
                        <a:effectLst/>
                      </wps:spPr>
                      <wps:txbx>
                        <w:txbxContent>
                          <w:p w:rsidR="00BB16FC" w:rsidRPr="00B53A3D" w:rsidRDefault="00BB16FC" w:rsidP="00BB16FC">
                            <w:pPr>
                              <w:jc w:val="center"/>
                              <w:rPr>
                                <w:b/>
                                <w:sz w:val="24"/>
                                <w:szCs w:val="24"/>
                              </w:rPr>
                            </w:pPr>
                            <w:r w:rsidRPr="00B53A3D">
                              <w:rPr>
                                <w:b/>
                                <w:sz w:val="24"/>
                                <w:szCs w:val="24"/>
                              </w:rPr>
                              <w:t>Southport Constituency</w:t>
                            </w:r>
                          </w:p>
                          <w:p w:rsidR="00BB16FC" w:rsidRPr="00B53A3D" w:rsidRDefault="00BB16FC" w:rsidP="00BB16FC">
                            <w:pPr>
                              <w:spacing w:after="0" w:line="240" w:lineRule="auto"/>
                              <w:rPr>
                                <w:sz w:val="24"/>
                                <w:szCs w:val="24"/>
                              </w:rPr>
                            </w:pPr>
                            <w:r w:rsidRPr="00B53A3D">
                              <w:rPr>
                                <w:sz w:val="24"/>
                                <w:szCs w:val="24"/>
                              </w:rPr>
                              <w:t>15 will live in poverty</w:t>
                            </w:r>
                          </w:p>
                          <w:p w:rsidR="00BB16FC" w:rsidRPr="00B53A3D" w:rsidRDefault="00BB16FC" w:rsidP="00BB16FC">
                            <w:pPr>
                              <w:spacing w:after="0" w:line="240" w:lineRule="auto"/>
                              <w:rPr>
                                <w:sz w:val="24"/>
                                <w:szCs w:val="24"/>
                              </w:rPr>
                            </w:pPr>
                            <w:r w:rsidRPr="00B53A3D">
                              <w:rPr>
                                <w:sz w:val="24"/>
                                <w:szCs w:val="24"/>
                              </w:rPr>
                              <w:t>7 w</w:t>
                            </w:r>
                            <w:r>
                              <w:rPr>
                                <w:sz w:val="24"/>
                                <w:szCs w:val="24"/>
                              </w:rPr>
                              <w:t xml:space="preserve">ill be low birth weight babies </w:t>
                            </w:r>
                            <w:r w:rsidRPr="00B53A3D">
                              <w:rPr>
                                <w:sz w:val="24"/>
                                <w:szCs w:val="24"/>
                              </w:rPr>
                              <w:t>(below 2500g)</w:t>
                            </w:r>
                          </w:p>
                          <w:p w:rsidR="00BB16FC" w:rsidRPr="00B53A3D" w:rsidRDefault="00BB16FC" w:rsidP="00BB16FC">
                            <w:pPr>
                              <w:spacing w:after="0" w:line="240" w:lineRule="auto"/>
                              <w:rPr>
                                <w:sz w:val="24"/>
                                <w:szCs w:val="24"/>
                              </w:rPr>
                            </w:pPr>
                            <w:r w:rsidRPr="00B53A3D">
                              <w:rPr>
                                <w:sz w:val="24"/>
                                <w:szCs w:val="24"/>
                              </w:rPr>
                              <w:t>93 will make expected progress at Primary school</w:t>
                            </w:r>
                          </w:p>
                          <w:p w:rsidR="00BB16FC" w:rsidRPr="00B53A3D" w:rsidRDefault="00BB16FC" w:rsidP="00BB16FC">
                            <w:pPr>
                              <w:spacing w:after="0" w:line="240" w:lineRule="auto"/>
                              <w:rPr>
                                <w:sz w:val="24"/>
                                <w:szCs w:val="24"/>
                              </w:rPr>
                            </w:pPr>
                            <w:r w:rsidRPr="00B53A3D">
                              <w:rPr>
                                <w:sz w:val="24"/>
                                <w:szCs w:val="24"/>
                              </w:rPr>
                              <w:t>58 will achieve A*-C GCSE’s including</w:t>
                            </w:r>
                            <w:r>
                              <w:rPr>
                                <w:sz w:val="24"/>
                                <w:szCs w:val="24"/>
                              </w:rPr>
                              <w:t xml:space="preserve"> </w:t>
                            </w:r>
                            <w:r w:rsidRPr="00B53A3D">
                              <w:rPr>
                                <w:sz w:val="24"/>
                                <w:szCs w:val="24"/>
                              </w:rPr>
                              <w:t>English &amp; Maths</w:t>
                            </w:r>
                          </w:p>
                          <w:p w:rsidR="00BB16FC" w:rsidRPr="00B53A3D" w:rsidRDefault="00BB16FC" w:rsidP="00BB16FC">
                            <w:pPr>
                              <w:spacing w:after="0" w:line="240" w:lineRule="auto"/>
                              <w:rPr>
                                <w:sz w:val="24"/>
                                <w:szCs w:val="24"/>
                              </w:rPr>
                            </w:pPr>
                            <w:r w:rsidRPr="00B53A3D">
                              <w:rPr>
                                <w:sz w:val="24"/>
                                <w:szCs w:val="24"/>
                              </w:rPr>
                              <w:t>22 will be overweight / obese in reception</w:t>
                            </w:r>
                          </w:p>
                          <w:p w:rsidR="00BB16FC" w:rsidRPr="00B53A3D" w:rsidRDefault="00BB16FC" w:rsidP="00BB16FC">
                            <w:pPr>
                              <w:spacing w:after="0" w:line="240" w:lineRule="auto"/>
                              <w:rPr>
                                <w:sz w:val="24"/>
                                <w:szCs w:val="24"/>
                              </w:rPr>
                            </w:pPr>
                            <w:r w:rsidRPr="00B53A3D">
                              <w:rPr>
                                <w:sz w:val="24"/>
                                <w:szCs w:val="24"/>
                              </w:rPr>
                              <w:t>36 will be overweight / obese by Year 6</w:t>
                            </w:r>
                          </w:p>
                          <w:p w:rsidR="00BB16FC" w:rsidRPr="00B53A3D" w:rsidRDefault="00BB16FC" w:rsidP="00BB16FC">
                            <w:pPr>
                              <w:spacing w:after="0" w:line="240" w:lineRule="auto"/>
                              <w:rPr>
                                <w:sz w:val="24"/>
                                <w:szCs w:val="24"/>
                              </w:rPr>
                            </w:pPr>
                            <w:r w:rsidRPr="00B53A3D">
                              <w:rPr>
                                <w:sz w:val="24"/>
                                <w:szCs w:val="24"/>
                              </w:rPr>
                              <w:t>13 will be eligible for free school meals</w:t>
                            </w:r>
                          </w:p>
                          <w:p w:rsidR="00BB16FC" w:rsidRPr="00B53A3D" w:rsidRDefault="00BB16FC" w:rsidP="00BB16FC">
                            <w:pPr>
                              <w:spacing w:after="0" w:line="240" w:lineRule="auto"/>
                              <w:rPr>
                                <w:sz w:val="24"/>
                                <w:szCs w:val="24"/>
                              </w:rPr>
                            </w:pPr>
                            <w:r w:rsidRPr="00B53A3D">
                              <w:rPr>
                                <w:sz w:val="24"/>
                                <w:szCs w:val="24"/>
                              </w:rPr>
                              <w:t>8 will be persistently absent from secondary school</w:t>
                            </w:r>
                          </w:p>
                          <w:p w:rsidR="00BB16FC" w:rsidRPr="00B53A3D" w:rsidRDefault="00BB16FC" w:rsidP="00BB16FC">
                            <w:pPr>
                              <w:spacing w:after="0" w:line="240" w:lineRule="auto"/>
                              <w:rPr>
                                <w:sz w:val="24"/>
                                <w:szCs w:val="24"/>
                              </w:rPr>
                            </w:pPr>
                            <w:r w:rsidRPr="00B53A3D">
                              <w:rPr>
                                <w:sz w:val="24"/>
                                <w:szCs w:val="24"/>
                              </w:rPr>
                              <w:t>19 will live in lone parent</w:t>
                            </w:r>
                            <w:r>
                              <w:rPr>
                                <w:sz w:val="24"/>
                                <w:szCs w:val="24"/>
                              </w:rPr>
                              <w:t xml:space="preserve">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 o:spid="_x0000_s1030" type="#_x0000_t61" style="position:absolute;left:0;text-align:left;margin-left:-26.2pt;margin-top:4.05pt;width:247.25pt;height:2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" adj="10701,26392" fillcolor="window" strokecolor="windowText" strokeweight="2pt">
                <v:textbox>
                  <w:txbxContent>
                    <w:p w:rsidR="00BB16FC" w:rsidRPr="00B53A3D" w:rsidRDefault="00BB16FC" w:rsidP="00BB16FC">
                      <w:pPr>
                        <w:jc w:val="center"/>
                        <w:rPr>
                          <w:b/>
                          <w:sz w:val="24"/>
                          <w:szCs w:val="24"/>
                        </w:rPr>
                      </w:pPr>
                      <w:r w:rsidRPr="00B53A3D">
                        <w:rPr>
                          <w:b/>
                          <w:sz w:val="24"/>
                          <w:szCs w:val="24"/>
                        </w:rPr>
                        <w:t>Southport Constituency</w:t>
                      </w:r>
                    </w:p>
                    <w:p w:rsidR="00BB16FC" w:rsidRPr="00B53A3D" w:rsidRDefault="00BB16FC" w:rsidP="00BB16FC">
                      <w:pPr>
                        <w:spacing w:after="0" w:line="240" w:lineRule="auto"/>
                        <w:rPr>
                          <w:sz w:val="24"/>
                          <w:szCs w:val="24"/>
                        </w:rPr>
                      </w:pPr>
                      <w:r w:rsidRPr="00B53A3D">
                        <w:rPr>
                          <w:sz w:val="24"/>
                          <w:szCs w:val="24"/>
                        </w:rPr>
                        <w:t>15 will live in poverty</w:t>
                      </w:r>
                    </w:p>
                    <w:p w:rsidR="00BB16FC" w:rsidRPr="00B53A3D" w:rsidRDefault="00BB16FC" w:rsidP="00BB16FC">
                      <w:pPr>
                        <w:spacing w:after="0" w:line="240" w:lineRule="auto"/>
                        <w:rPr>
                          <w:sz w:val="24"/>
                          <w:szCs w:val="24"/>
                        </w:rPr>
                      </w:pPr>
                      <w:r w:rsidRPr="00B53A3D">
                        <w:rPr>
                          <w:sz w:val="24"/>
                          <w:szCs w:val="24"/>
                        </w:rPr>
                        <w:t>7 w</w:t>
                      </w:r>
                      <w:r>
                        <w:rPr>
                          <w:sz w:val="24"/>
                          <w:szCs w:val="24"/>
                        </w:rPr>
                        <w:t xml:space="preserve">ill be low birth weight babies </w:t>
                      </w:r>
                      <w:r w:rsidRPr="00B53A3D">
                        <w:rPr>
                          <w:sz w:val="24"/>
                          <w:szCs w:val="24"/>
                        </w:rPr>
                        <w:t>(below 2500g)</w:t>
                      </w:r>
                    </w:p>
                    <w:p w:rsidR="00BB16FC" w:rsidRPr="00B53A3D" w:rsidRDefault="00BB16FC" w:rsidP="00BB16FC">
                      <w:pPr>
                        <w:spacing w:after="0" w:line="240" w:lineRule="auto"/>
                        <w:rPr>
                          <w:sz w:val="24"/>
                          <w:szCs w:val="24"/>
                        </w:rPr>
                      </w:pPr>
                      <w:r w:rsidRPr="00B53A3D">
                        <w:rPr>
                          <w:sz w:val="24"/>
                          <w:szCs w:val="24"/>
                        </w:rPr>
                        <w:t>93 will make expected progress at Primary school</w:t>
                      </w:r>
                    </w:p>
                    <w:p w:rsidR="00BB16FC" w:rsidRPr="00B53A3D" w:rsidRDefault="00BB16FC" w:rsidP="00BB16FC">
                      <w:pPr>
                        <w:spacing w:after="0" w:line="240" w:lineRule="auto"/>
                        <w:rPr>
                          <w:sz w:val="24"/>
                          <w:szCs w:val="24"/>
                        </w:rPr>
                      </w:pPr>
                      <w:r w:rsidRPr="00B53A3D">
                        <w:rPr>
                          <w:sz w:val="24"/>
                          <w:szCs w:val="24"/>
                        </w:rPr>
                        <w:t>58 will achieve A*-C GCSE’s including</w:t>
                      </w:r>
                      <w:r>
                        <w:rPr>
                          <w:sz w:val="24"/>
                          <w:szCs w:val="24"/>
                        </w:rPr>
                        <w:t xml:space="preserve"> </w:t>
                      </w:r>
                      <w:r w:rsidRPr="00B53A3D">
                        <w:rPr>
                          <w:sz w:val="24"/>
                          <w:szCs w:val="24"/>
                        </w:rPr>
                        <w:t>English &amp; Maths</w:t>
                      </w:r>
                    </w:p>
                    <w:p w:rsidR="00BB16FC" w:rsidRPr="00B53A3D" w:rsidRDefault="00BB16FC" w:rsidP="00BB16FC">
                      <w:pPr>
                        <w:spacing w:after="0" w:line="240" w:lineRule="auto"/>
                        <w:rPr>
                          <w:sz w:val="24"/>
                          <w:szCs w:val="24"/>
                        </w:rPr>
                      </w:pPr>
                      <w:r w:rsidRPr="00B53A3D">
                        <w:rPr>
                          <w:sz w:val="24"/>
                          <w:szCs w:val="24"/>
                        </w:rPr>
                        <w:t>22 will be overweight / obese in reception</w:t>
                      </w:r>
                    </w:p>
                    <w:p w:rsidR="00BB16FC" w:rsidRPr="00B53A3D" w:rsidRDefault="00BB16FC" w:rsidP="00BB16FC">
                      <w:pPr>
                        <w:spacing w:after="0" w:line="240" w:lineRule="auto"/>
                        <w:rPr>
                          <w:sz w:val="24"/>
                          <w:szCs w:val="24"/>
                        </w:rPr>
                      </w:pPr>
                      <w:r w:rsidRPr="00B53A3D">
                        <w:rPr>
                          <w:sz w:val="24"/>
                          <w:szCs w:val="24"/>
                        </w:rPr>
                        <w:t>36 will be overweight / obese by Year 6</w:t>
                      </w:r>
                    </w:p>
                    <w:p w:rsidR="00BB16FC" w:rsidRPr="00B53A3D" w:rsidRDefault="00BB16FC" w:rsidP="00BB16FC">
                      <w:pPr>
                        <w:spacing w:after="0" w:line="240" w:lineRule="auto"/>
                        <w:rPr>
                          <w:sz w:val="24"/>
                          <w:szCs w:val="24"/>
                        </w:rPr>
                      </w:pPr>
                      <w:r w:rsidRPr="00B53A3D">
                        <w:rPr>
                          <w:sz w:val="24"/>
                          <w:szCs w:val="24"/>
                        </w:rPr>
                        <w:t>13 will be eligible for free school meals</w:t>
                      </w:r>
                    </w:p>
                    <w:p w:rsidR="00BB16FC" w:rsidRPr="00B53A3D" w:rsidRDefault="00BB16FC" w:rsidP="00BB16FC">
                      <w:pPr>
                        <w:spacing w:after="0" w:line="240" w:lineRule="auto"/>
                        <w:rPr>
                          <w:sz w:val="24"/>
                          <w:szCs w:val="24"/>
                        </w:rPr>
                      </w:pPr>
                      <w:r w:rsidRPr="00B53A3D">
                        <w:rPr>
                          <w:sz w:val="24"/>
                          <w:szCs w:val="24"/>
                        </w:rPr>
                        <w:t>8 will be persistently absent from secondary school</w:t>
                      </w:r>
                    </w:p>
                    <w:p w:rsidR="00BB16FC" w:rsidRPr="00B53A3D" w:rsidRDefault="00BB16FC" w:rsidP="00BB16FC">
                      <w:pPr>
                        <w:spacing w:after="0" w:line="240" w:lineRule="auto"/>
                        <w:rPr>
                          <w:sz w:val="24"/>
                          <w:szCs w:val="24"/>
                        </w:rPr>
                      </w:pPr>
                      <w:r w:rsidRPr="00B53A3D">
                        <w:rPr>
                          <w:sz w:val="24"/>
                          <w:szCs w:val="24"/>
                        </w:rPr>
                        <w:t>19 will live in lone parent</w:t>
                      </w:r>
                      <w:r>
                        <w:rPr>
                          <w:sz w:val="24"/>
                          <w:szCs w:val="24"/>
                        </w:rPr>
                        <w:t xml:space="preserve"> families</w:t>
                      </w:r>
                    </w:p>
                  </w:txbxContent>
                </v:textbox>
              </v:shape>
            </w:pict>
          </mc:Fallback>
        </mc:AlternateContent>
      </w:r>
    </w:p>
    <w:p w:rsidR="00BB16FC" w:rsidRDefault="005907B7" w:rsidP="00BB16FC">
      <w:pPr>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3360" behindDoc="0" locked="0" layoutInCell="1" allowOverlap="1" wp14:anchorId="3C892673" wp14:editId="7494DD65">
            <wp:simplePos x="0" y="0"/>
            <wp:positionH relativeFrom="column">
              <wp:posOffset>6637020</wp:posOffset>
            </wp:positionH>
            <wp:positionV relativeFrom="paragraph">
              <wp:posOffset>3178175</wp:posOffset>
            </wp:positionV>
            <wp:extent cx="2350770" cy="2002155"/>
            <wp:effectExtent l="0" t="0" r="0"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pic:cNvPicPr>
                      <a:picLocks noChangeAspect="1"/>
                    </pic:cNvPicPr>
                  </pic:nvPicPr>
                  <pic:blipFill>
                    <a:blip r:embed="rId10">
                      <a:duotone>
                        <a:prstClr val="black"/>
                        <a:srgbClr val="C0504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350770" cy="2002155"/>
                    </a:xfrm>
                    <a:prstGeom prst="rect">
                      <a:avLst/>
                    </a:prstGeom>
                    <a:noFill/>
                    <a:ln>
                      <a:noFill/>
                    </a:ln>
                    <a:effectLst/>
                    <a:extLst/>
                  </pic:spPr>
                </pic:pic>
              </a:graphicData>
            </a:graphic>
            <wp14:sizeRelV relativeFrom="margin">
              <wp14:pctHeight>0</wp14:pctHeight>
            </wp14:sizeRelV>
          </wp:anchor>
        </w:drawing>
      </w:r>
      <w:r>
        <w:rPr>
          <w:rFonts w:ascii="Arial" w:hAnsi="Arial" w:cs="Arial"/>
          <w:b/>
          <w:noProof/>
          <w:sz w:val="24"/>
          <w:szCs w:val="24"/>
          <w:lang w:eastAsia="en-GB"/>
        </w:rPr>
        <w:drawing>
          <wp:anchor distT="0" distB="0" distL="114300" distR="114300" simplePos="0" relativeHeight="251662336" behindDoc="0" locked="0" layoutInCell="1" allowOverlap="1" wp14:anchorId="7DAAC3FD" wp14:editId="1B2DB0A1">
            <wp:simplePos x="0" y="0"/>
            <wp:positionH relativeFrom="column">
              <wp:posOffset>3324225</wp:posOffset>
            </wp:positionH>
            <wp:positionV relativeFrom="paragraph">
              <wp:posOffset>3241675</wp:posOffset>
            </wp:positionV>
            <wp:extent cx="2350770" cy="2002155"/>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pic:cNvPicPr>
                      <a:picLocks noChangeAspect="1"/>
                    </pic:cNvPicPr>
                  </pic:nvPicPr>
                  <pic:blipFill>
                    <a:blip r:embed="rId10">
                      <a:duotone>
                        <a:prstClr val="black"/>
                        <a:srgbClr val="8064A2">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350770" cy="2002155"/>
                    </a:xfrm>
                    <a:prstGeom prst="rect">
                      <a:avLst/>
                    </a:prstGeom>
                    <a:noFill/>
                    <a:ln>
                      <a:noFill/>
                    </a:ln>
                    <a:effectLst/>
                    <a:extLst/>
                  </pic:spPr>
                </pic:pic>
              </a:graphicData>
            </a:graphic>
            <wp14:sizeRelV relativeFrom="margin">
              <wp14:pctHeight>0</wp14:pctHeight>
            </wp14:sizeRelV>
          </wp:anchor>
        </w:drawing>
      </w:r>
      <w:r>
        <w:rPr>
          <w:rFonts w:ascii="Arial" w:hAnsi="Arial" w:cs="Arial"/>
          <w:b/>
          <w:noProof/>
          <w:sz w:val="24"/>
          <w:szCs w:val="24"/>
          <w:lang w:eastAsia="en-GB"/>
        </w:rPr>
        <w:drawing>
          <wp:anchor distT="0" distB="0" distL="114300" distR="114300" simplePos="0" relativeHeight="251661312" behindDoc="0" locked="0" layoutInCell="1" allowOverlap="1" wp14:anchorId="42DDE3BC" wp14:editId="55767591">
            <wp:simplePos x="0" y="0"/>
            <wp:positionH relativeFrom="column">
              <wp:posOffset>10878</wp:posOffset>
            </wp:positionH>
            <wp:positionV relativeFrom="paragraph">
              <wp:posOffset>3237865</wp:posOffset>
            </wp:positionV>
            <wp:extent cx="2350770" cy="2002155"/>
            <wp:effectExtent l="0" t="0" r="0" b="0"/>
            <wp:wrapNone/>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0770" cy="2002155"/>
                    </a:xfrm>
                    <a:prstGeom prst="rect">
                      <a:avLst/>
                    </a:prstGeom>
                    <a:noFill/>
                    <a:ln>
                      <a:noFill/>
                    </a:ln>
                    <a:effectLst/>
                    <a:extLst/>
                  </pic:spPr>
                </pic:pic>
              </a:graphicData>
            </a:graphic>
            <wp14:sizeRelV relativeFrom="margin">
              <wp14:pctHeight>0</wp14:pctHeight>
            </wp14:sizeRelV>
          </wp:anchor>
        </w:drawing>
      </w:r>
      <w:r w:rsidR="00BB16FC">
        <w:rPr>
          <w:rFonts w:ascii="Arial" w:hAnsi="Arial" w:cs="Arial"/>
          <w:b/>
          <w:sz w:val="24"/>
          <w:szCs w:val="24"/>
        </w:rPr>
        <w:br w:type="page"/>
      </w:r>
    </w:p>
    <w:p w:rsidR="00075C68" w:rsidRDefault="00075C68" w:rsidP="00075C68">
      <w:pPr>
        <w:jc w:val="center"/>
        <w:rPr>
          <w:rFonts w:ascii="Arial" w:hAnsi="Arial" w:cs="Arial"/>
          <w:b/>
          <w:sz w:val="24"/>
          <w:szCs w:val="24"/>
        </w:rPr>
      </w:pPr>
    </w:p>
    <w:p w:rsidR="00114B40" w:rsidRPr="00D97C77" w:rsidRDefault="006570E7" w:rsidP="00114B40">
      <w:pPr>
        <w:pBdr>
          <w:top w:val="single" w:sz="4" w:space="1" w:color="auto"/>
          <w:left w:val="single" w:sz="4" w:space="4" w:color="auto"/>
          <w:bottom w:val="single" w:sz="4" w:space="1" w:color="auto"/>
          <w:right w:val="single" w:sz="4" w:space="4" w:color="auto"/>
        </w:pBdr>
        <w:rPr>
          <w:b/>
          <w:sz w:val="48"/>
          <w:szCs w:val="48"/>
        </w:rPr>
      </w:pPr>
      <w:r>
        <w:rPr>
          <w:b/>
          <w:color w:val="943634" w:themeColor="accent2" w:themeShade="BF"/>
          <w:sz w:val="48"/>
          <w:szCs w:val="48"/>
        </w:rPr>
        <w:t xml:space="preserve">Section 3: </w:t>
      </w:r>
      <w:r w:rsidR="00114B40">
        <w:rPr>
          <w:b/>
          <w:color w:val="943634" w:themeColor="accent2" w:themeShade="BF"/>
          <w:sz w:val="48"/>
          <w:szCs w:val="48"/>
        </w:rPr>
        <w:t>Where we want to be</w:t>
      </w:r>
      <w:r w:rsidR="00114B40" w:rsidRPr="00D97C77">
        <w:rPr>
          <w:b/>
          <w:sz w:val="48"/>
          <w:szCs w:val="48"/>
        </w:rPr>
        <w:t xml:space="preserve"> </w:t>
      </w:r>
    </w:p>
    <w:tbl>
      <w:tblPr>
        <w:tblStyle w:val="TableGrid"/>
        <w:tblW w:w="0" w:type="auto"/>
        <w:tblLook w:val="04A0" w:firstRow="1" w:lastRow="0" w:firstColumn="1" w:lastColumn="0" w:noHBand="0" w:noVBand="1"/>
      </w:tblPr>
      <w:tblGrid>
        <w:gridCol w:w="2834"/>
        <w:gridCol w:w="2835"/>
        <w:gridCol w:w="2835"/>
        <w:gridCol w:w="2835"/>
        <w:gridCol w:w="2835"/>
      </w:tblGrid>
      <w:tr w:rsidR="008309DA" w:rsidTr="00550DFE">
        <w:tc>
          <w:tcPr>
            <w:tcW w:w="2834" w:type="dxa"/>
          </w:tcPr>
          <w:p w:rsidR="008309DA" w:rsidRPr="008309DA" w:rsidRDefault="008309DA" w:rsidP="00114B40">
            <w:pPr>
              <w:rPr>
                <w:rFonts w:ascii="Arial" w:hAnsi="Arial" w:cs="Arial"/>
                <w:b/>
                <w:sz w:val="24"/>
                <w:szCs w:val="24"/>
              </w:rPr>
            </w:pPr>
            <w:r w:rsidRPr="008309DA">
              <w:rPr>
                <w:rFonts w:ascii="Arial" w:hAnsi="Arial" w:cs="Arial"/>
                <w:b/>
                <w:sz w:val="24"/>
                <w:szCs w:val="24"/>
              </w:rPr>
              <w:t>Outcome</w:t>
            </w:r>
          </w:p>
        </w:tc>
        <w:tc>
          <w:tcPr>
            <w:tcW w:w="11340" w:type="dxa"/>
            <w:gridSpan w:val="4"/>
          </w:tcPr>
          <w:p w:rsidR="008309DA" w:rsidRDefault="008309DA" w:rsidP="008309DA">
            <w:pPr>
              <w:rPr>
                <w:rFonts w:ascii="Arial" w:hAnsi="Arial" w:cs="Arial"/>
                <w:sz w:val="24"/>
                <w:szCs w:val="24"/>
              </w:rPr>
            </w:pPr>
            <w:r>
              <w:rPr>
                <w:rFonts w:ascii="Arial" w:eastAsia="Calibri" w:hAnsi="Arial" w:cs="Times New Roman"/>
                <w:b/>
                <w:color w:val="943634"/>
                <w:sz w:val="24"/>
              </w:rPr>
              <w:t>A</w:t>
            </w:r>
            <w:r w:rsidRPr="00D97C77">
              <w:rPr>
                <w:rFonts w:ascii="Arial" w:eastAsia="Calibri" w:hAnsi="Arial" w:cs="Times New Roman"/>
                <w:b/>
                <w:color w:val="943634"/>
                <w:sz w:val="24"/>
              </w:rPr>
              <w:t>ll children and young people in Sefton are equipped with the knowledge, skills, and desire needed to fulfil their potential</w:t>
            </w:r>
            <w:r>
              <w:rPr>
                <w:rFonts w:ascii="Arial" w:eastAsia="Calibri" w:hAnsi="Arial" w:cs="Times New Roman"/>
                <w:b/>
                <w:color w:val="943634"/>
                <w:sz w:val="24"/>
              </w:rPr>
              <w:t>.</w:t>
            </w:r>
          </w:p>
        </w:tc>
      </w:tr>
      <w:tr w:rsidR="008309DA" w:rsidTr="008309DA">
        <w:tc>
          <w:tcPr>
            <w:tcW w:w="2834" w:type="dxa"/>
          </w:tcPr>
          <w:p w:rsidR="008309DA" w:rsidRPr="008309DA" w:rsidRDefault="008309DA" w:rsidP="00114B40">
            <w:pPr>
              <w:rPr>
                <w:rFonts w:ascii="Arial" w:hAnsi="Arial" w:cs="Arial"/>
                <w:b/>
                <w:sz w:val="24"/>
                <w:szCs w:val="24"/>
              </w:rPr>
            </w:pPr>
            <w:r w:rsidRPr="008309DA">
              <w:rPr>
                <w:rFonts w:ascii="Arial" w:hAnsi="Arial" w:cs="Arial"/>
                <w:b/>
                <w:sz w:val="24"/>
                <w:szCs w:val="24"/>
              </w:rPr>
              <w:t>How this will be achieved</w:t>
            </w:r>
          </w:p>
        </w:tc>
        <w:tc>
          <w:tcPr>
            <w:tcW w:w="2835" w:type="dxa"/>
          </w:tcPr>
          <w:p w:rsidR="008309DA" w:rsidRDefault="00A42870" w:rsidP="00A42870">
            <w:pPr>
              <w:rPr>
                <w:rFonts w:ascii="Arial" w:hAnsi="Arial" w:cs="Arial"/>
                <w:sz w:val="24"/>
                <w:szCs w:val="24"/>
              </w:rPr>
            </w:pPr>
            <w:r w:rsidRPr="00A42870">
              <w:rPr>
                <w:rFonts w:ascii="Arial" w:hAnsi="Arial" w:cs="Arial"/>
                <w:b/>
                <w:bCs/>
                <w:sz w:val="24"/>
                <w:szCs w:val="24"/>
              </w:rPr>
              <w:t>Children are ready</w:t>
            </w:r>
            <w:r>
              <w:rPr>
                <w:rFonts w:ascii="Arial" w:hAnsi="Arial" w:cs="Arial"/>
                <w:b/>
                <w:bCs/>
                <w:sz w:val="24"/>
                <w:szCs w:val="24"/>
              </w:rPr>
              <w:t xml:space="preserve"> </w:t>
            </w:r>
            <w:r w:rsidRPr="00A42870">
              <w:rPr>
                <w:rFonts w:ascii="Arial" w:hAnsi="Arial" w:cs="Arial"/>
                <w:b/>
                <w:bCs/>
                <w:sz w:val="24"/>
                <w:szCs w:val="24"/>
              </w:rPr>
              <w:t>for school with good</w:t>
            </w:r>
            <w:r>
              <w:rPr>
                <w:rFonts w:ascii="Arial" w:hAnsi="Arial" w:cs="Arial"/>
                <w:b/>
                <w:bCs/>
                <w:sz w:val="24"/>
                <w:szCs w:val="24"/>
              </w:rPr>
              <w:t xml:space="preserve"> </w:t>
            </w:r>
            <w:r w:rsidRPr="00A42870">
              <w:rPr>
                <w:rFonts w:ascii="Arial" w:hAnsi="Arial" w:cs="Arial"/>
                <w:b/>
                <w:bCs/>
                <w:sz w:val="24"/>
                <w:szCs w:val="24"/>
              </w:rPr>
              <w:t>social and emotional</w:t>
            </w:r>
            <w:r>
              <w:rPr>
                <w:rFonts w:ascii="Arial" w:hAnsi="Arial" w:cs="Arial"/>
                <w:b/>
                <w:bCs/>
                <w:sz w:val="24"/>
                <w:szCs w:val="24"/>
              </w:rPr>
              <w:t xml:space="preserve"> </w:t>
            </w:r>
            <w:r w:rsidRPr="00A42870">
              <w:rPr>
                <w:rFonts w:ascii="Arial" w:hAnsi="Arial" w:cs="Arial"/>
                <w:b/>
                <w:bCs/>
                <w:sz w:val="24"/>
                <w:szCs w:val="24"/>
              </w:rPr>
              <w:t>development.</w:t>
            </w:r>
          </w:p>
        </w:tc>
        <w:tc>
          <w:tcPr>
            <w:tcW w:w="2835" w:type="dxa"/>
          </w:tcPr>
          <w:p w:rsidR="004E0882" w:rsidRPr="00A42870" w:rsidRDefault="004E0882" w:rsidP="004E0882">
            <w:pPr>
              <w:rPr>
                <w:rFonts w:ascii="Arial" w:hAnsi="Arial" w:cs="Arial"/>
                <w:b/>
                <w:bCs/>
                <w:sz w:val="24"/>
                <w:szCs w:val="24"/>
              </w:rPr>
            </w:pPr>
            <w:r w:rsidRPr="00A42870">
              <w:rPr>
                <w:rFonts w:ascii="Arial" w:hAnsi="Arial" w:cs="Arial"/>
                <w:b/>
                <w:bCs/>
                <w:sz w:val="24"/>
                <w:szCs w:val="24"/>
              </w:rPr>
              <w:t>Ensure that barriers to participation and progress are addressed</w:t>
            </w:r>
          </w:p>
          <w:p w:rsidR="008309DA" w:rsidRPr="00A42870" w:rsidRDefault="008309DA" w:rsidP="00114B40">
            <w:pPr>
              <w:rPr>
                <w:rFonts w:ascii="Arial" w:hAnsi="Arial" w:cs="Arial"/>
                <w:b/>
                <w:sz w:val="24"/>
                <w:szCs w:val="24"/>
              </w:rPr>
            </w:pPr>
          </w:p>
        </w:tc>
        <w:tc>
          <w:tcPr>
            <w:tcW w:w="2835" w:type="dxa"/>
          </w:tcPr>
          <w:p w:rsidR="004E0882" w:rsidRPr="00A42870" w:rsidRDefault="004E0882" w:rsidP="004E0882">
            <w:pPr>
              <w:rPr>
                <w:rFonts w:ascii="Arial" w:hAnsi="Arial" w:cs="Arial"/>
                <w:b/>
                <w:bCs/>
                <w:sz w:val="24"/>
                <w:szCs w:val="24"/>
              </w:rPr>
            </w:pPr>
            <w:r w:rsidRPr="00A42870">
              <w:rPr>
                <w:rFonts w:ascii="Arial" w:hAnsi="Arial" w:cs="Arial"/>
                <w:b/>
                <w:bCs/>
                <w:sz w:val="24"/>
                <w:szCs w:val="24"/>
              </w:rPr>
              <w:t>Ensure all pupils make at least ‘good’ progress in every year of their education</w:t>
            </w:r>
          </w:p>
          <w:p w:rsidR="008309DA" w:rsidRPr="00A42870" w:rsidRDefault="008309DA" w:rsidP="00114B40">
            <w:pPr>
              <w:rPr>
                <w:rFonts w:ascii="Arial" w:hAnsi="Arial" w:cs="Arial"/>
                <w:b/>
                <w:sz w:val="24"/>
                <w:szCs w:val="24"/>
              </w:rPr>
            </w:pPr>
          </w:p>
        </w:tc>
        <w:tc>
          <w:tcPr>
            <w:tcW w:w="2835" w:type="dxa"/>
          </w:tcPr>
          <w:p w:rsidR="004E0882" w:rsidRPr="00A42870" w:rsidRDefault="004E0882" w:rsidP="004E0882">
            <w:pPr>
              <w:rPr>
                <w:rFonts w:ascii="Arial" w:hAnsi="Arial" w:cs="Arial"/>
                <w:b/>
                <w:sz w:val="24"/>
                <w:szCs w:val="24"/>
              </w:rPr>
            </w:pPr>
            <w:r w:rsidRPr="00A42870">
              <w:rPr>
                <w:rFonts w:ascii="Arial" w:hAnsi="Arial" w:cs="Arial"/>
                <w:b/>
                <w:bCs/>
                <w:sz w:val="24"/>
                <w:szCs w:val="24"/>
              </w:rPr>
              <w:t xml:space="preserve">Ensure young people leave formal education with the skills </w:t>
            </w:r>
            <w:r w:rsidR="00BF5A76">
              <w:rPr>
                <w:rFonts w:ascii="Arial" w:hAnsi="Arial" w:cs="Arial"/>
                <w:b/>
                <w:bCs/>
                <w:sz w:val="24"/>
                <w:szCs w:val="24"/>
              </w:rPr>
              <w:t>to continue achieving</w:t>
            </w:r>
            <w:r w:rsidRPr="00A42870">
              <w:rPr>
                <w:rFonts w:ascii="Arial" w:hAnsi="Arial" w:cs="Arial"/>
                <w:b/>
                <w:bCs/>
                <w:sz w:val="24"/>
                <w:szCs w:val="24"/>
              </w:rPr>
              <w:t>.</w:t>
            </w:r>
          </w:p>
          <w:p w:rsidR="008309DA" w:rsidRPr="00A42870" w:rsidRDefault="008309DA" w:rsidP="00114B40">
            <w:pPr>
              <w:rPr>
                <w:rFonts w:ascii="Arial" w:hAnsi="Arial" w:cs="Arial"/>
                <w:b/>
                <w:sz w:val="24"/>
                <w:szCs w:val="24"/>
              </w:rPr>
            </w:pPr>
          </w:p>
        </w:tc>
      </w:tr>
      <w:tr w:rsidR="008309DA" w:rsidTr="008309DA">
        <w:tc>
          <w:tcPr>
            <w:tcW w:w="2834" w:type="dxa"/>
          </w:tcPr>
          <w:p w:rsidR="008309DA" w:rsidRPr="008309DA" w:rsidRDefault="008309DA" w:rsidP="00114B40">
            <w:pPr>
              <w:rPr>
                <w:rFonts w:ascii="Arial" w:hAnsi="Arial" w:cs="Arial"/>
                <w:b/>
                <w:sz w:val="24"/>
                <w:szCs w:val="24"/>
              </w:rPr>
            </w:pPr>
            <w:r w:rsidRPr="008309DA">
              <w:rPr>
                <w:rFonts w:ascii="Arial" w:hAnsi="Arial" w:cs="Arial"/>
                <w:b/>
                <w:sz w:val="24"/>
                <w:szCs w:val="24"/>
              </w:rPr>
              <w:t xml:space="preserve">How we will know </w:t>
            </w:r>
          </w:p>
        </w:tc>
        <w:tc>
          <w:tcPr>
            <w:tcW w:w="2835" w:type="dxa"/>
          </w:tcPr>
          <w:p w:rsidR="00605766" w:rsidRPr="00ED6AF1" w:rsidRDefault="00605766" w:rsidP="00605766">
            <w:pPr>
              <w:rPr>
                <w:rFonts w:ascii="Arial" w:hAnsi="Arial" w:cs="Arial"/>
              </w:rPr>
            </w:pPr>
            <w:r w:rsidRPr="00ED6AF1">
              <w:rPr>
                <w:rFonts w:ascii="Arial" w:hAnsi="Arial" w:cs="Arial"/>
              </w:rPr>
              <w:t xml:space="preserve">Health visitors in conjunction with early </w:t>
            </w:r>
            <w:proofErr w:type="gramStart"/>
            <w:r w:rsidRPr="00ED6AF1">
              <w:rPr>
                <w:rFonts w:ascii="Arial" w:hAnsi="Arial" w:cs="Arial"/>
              </w:rPr>
              <w:t>years</w:t>
            </w:r>
            <w:proofErr w:type="gramEnd"/>
            <w:r w:rsidRPr="00ED6AF1">
              <w:rPr>
                <w:rFonts w:ascii="Arial" w:hAnsi="Arial" w:cs="Arial"/>
              </w:rPr>
              <w:t xml:space="preserve"> providers highlight children at two not reaching expected milestones and early intervention is activated.</w:t>
            </w:r>
          </w:p>
          <w:p w:rsidR="00605766" w:rsidRPr="00ED6AF1" w:rsidRDefault="00605766" w:rsidP="00605766">
            <w:pPr>
              <w:rPr>
                <w:rFonts w:ascii="Arial" w:hAnsi="Arial" w:cs="Arial"/>
              </w:rPr>
            </w:pPr>
          </w:p>
          <w:p w:rsidR="00605766" w:rsidRPr="00ED6AF1" w:rsidRDefault="00605766" w:rsidP="00605766">
            <w:pPr>
              <w:rPr>
                <w:rFonts w:ascii="Arial" w:hAnsi="Arial" w:cs="Arial"/>
              </w:rPr>
            </w:pPr>
            <w:r w:rsidRPr="00ED6AF1">
              <w:rPr>
                <w:rFonts w:ascii="Arial" w:hAnsi="Arial" w:cs="Arial"/>
              </w:rPr>
              <w:t>Effective and agreed transition arrangements between early years providers and the maintained sector  ensure children are taken from their starting points</w:t>
            </w:r>
          </w:p>
          <w:p w:rsidR="00605766" w:rsidRPr="00ED6AF1" w:rsidRDefault="00605766" w:rsidP="00605766">
            <w:pPr>
              <w:rPr>
                <w:rFonts w:ascii="Arial" w:hAnsi="Arial" w:cs="Arial"/>
              </w:rPr>
            </w:pPr>
          </w:p>
          <w:p w:rsidR="008309DA" w:rsidRPr="00ED6AF1" w:rsidRDefault="00A42870" w:rsidP="00ED6AF1">
            <w:pPr>
              <w:rPr>
                <w:rFonts w:ascii="Arial" w:hAnsi="Arial" w:cs="Arial"/>
              </w:rPr>
            </w:pPr>
            <w:r w:rsidRPr="00ED6AF1">
              <w:rPr>
                <w:rFonts w:ascii="Arial" w:hAnsi="Arial" w:cs="Arial"/>
              </w:rPr>
              <w:t>Children exceed the expected level against each of the early learning goals</w:t>
            </w:r>
            <w:r w:rsidR="00ED6AF1" w:rsidRPr="00ED6AF1">
              <w:rPr>
                <w:rFonts w:ascii="Arial" w:hAnsi="Arial" w:cs="Arial"/>
              </w:rPr>
              <w:t xml:space="preserve"> and </w:t>
            </w:r>
            <w:r w:rsidR="00F220F6">
              <w:rPr>
                <w:rFonts w:ascii="Arial" w:hAnsi="Arial" w:cs="Arial"/>
              </w:rPr>
              <w:t>d</w:t>
            </w:r>
            <w:r w:rsidRPr="00ED6AF1">
              <w:rPr>
                <w:rFonts w:ascii="Arial" w:hAnsi="Arial" w:cs="Arial"/>
              </w:rPr>
              <w:t>isadvantaged children attain in line with all other children.</w:t>
            </w:r>
          </w:p>
        </w:tc>
        <w:tc>
          <w:tcPr>
            <w:tcW w:w="2835" w:type="dxa"/>
          </w:tcPr>
          <w:p w:rsidR="004E0882" w:rsidRPr="00ED6AF1" w:rsidRDefault="004E0882" w:rsidP="004E0882">
            <w:pPr>
              <w:rPr>
                <w:rFonts w:ascii="Arial" w:hAnsi="Arial" w:cs="Arial"/>
              </w:rPr>
            </w:pPr>
            <w:r w:rsidRPr="00ED6AF1">
              <w:rPr>
                <w:rFonts w:ascii="Arial" w:hAnsi="Arial" w:cs="Arial"/>
              </w:rPr>
              <w:t>All pupils attend school</w:t>
            </w:r>
          </w:p>
          <w:p w:rsidR="004E0882" w:rsidRPr="00ED6AF1" w:rsidRDefault="004E0882" w:rsidP="004E0882">
            <w:pPr>
              <w:rPr>
                <w:rFonts w:ascii="Arial" w:hAnsi="Arial" w:cs="Arial"/>
              </w:rPr>
            </w:pPr>
            <w:proofErr w:type="gramStart"/>
            <w:r w:rsidRPr="00ED6AF1">
              <w:rPr>
                <w:rFonts w:ascii="Arial" w:hAnsi="Arial" w:cs="Arial"/>
              </w:rPr>
              <w:t>every</w:t>
            </w:r>
            <w:proofErr w:type="gramEnd"/>
            <w:r w:rsidRPr="00ED6AF1">
              <w:rPr>
                <w:rFonts w:ascii="Arial" w:hAnsi="Arial" w:cs="Arial"/>
              </w:rPr>
              <w:t xml:space="preserve"> day.</w:t>
            </w:r>
          </w:p>
          <w:p w:rsidR="004E0882" w:rsidRPr="00ED6AF1" w:rsidRDefault="004E0882" w:rsidP="004E0882">
            <w:pPr>
              <w:rPr>
                <w:rFonts w:ascii="Arial" w:hAnsi="Arial" w:cs="Arial"/>
              </w:rPr>
            </w:pPr>
          </w:p>
          <w:p w:rsidR="004E0882" w:rsidRPr="00ED6AF1" w:rsidRDefault="004E0882" w:rsidP="004E0882">
            <w:pPr>
              <w:rPr>
                <w:rFonts w:ascii="Arial" w:hAnsi="Arial" w:cs="Arial"/>
              </w:rPr>
            </w:pPr>
            <w:r w:rsidRPr="00ED6AF1">
              <w:rPr>
                <w:rFonts w:ascii="Arial" w:hAnsi="Arial" w:cs="Arial"/>
              </w:rPr>
              <w:t>Pupils have appropriate pathways to achieve good progression and attainment.</w:t>
            </w:r>
          </w:p>
          <w:p w:rsidR="004E0882" w:rsidRPr="00ED6AF1" w:rsidRDefault="004E0882" w:rsidP="004E0882">
            <w:pPr>
              <w:rPr>
                <w:rFonts w:ascii="Arial" w:hAnsi="Arial" w:cs="Arial"/>
              </w:rPr>
            </w:pPr>
          </w:p>
          <w:p w:rsidR="008309DA" w:rsidRPr="00ED6AF1" w:rsidRDefault="004E0882" w:rsidP="004E0882">
            <w:pPr>
              <w:rPr>
                <w:rFonts w:ascii="Arial" w:hAnsi="Arial" w:cs="Arial"/>
              </w:rPr>
            </w:pPr>
            <w:r w:rsidRPr="00ED6AF1">
              <w:rPr>
                <w:rFonts w:ascii="Arial" w:hAnsi="Arial" w:cs="Arial"/>
              </w:rPr>
              <w:t>Disadvantaged pupils and pupils with additional needs are able to make good progress throughout all school years.</w:t>
            </w:r>
          </w:p>
        </w:tc>
        <w:tc>
          <w:tcPr>
            <w:tcW w:w="2835" w:type="dxa"/>
          </w:tcPr>
          <w:p w:rsidR="004E0882" w:rsidRPr="00ED6AF1" w:rsidRDefault="004E0882" w:rsidP="004E0882">
            <w:pPr>
              <w:rPr>
                <w:rFonts w:ascii="Arial" w:hAnsi="Arial" w:cs="Arial"/>
              </w:rPr>
            </w:pPr>
            <w:r w:rsidRPr="00ED6AF1">
              <w:rPr>
                <w:rFonts w:ascii="Arial" w:hAnsi="Arial" w:cs="Arial"/>
              </w:rPr>
              <w:t>Pupils develop strong phonics, reading and writing skills in early primary years.</w:t>
            </w:r>
          </w:p>
          <w:p w:rsidR="004E0882" w:rsidRPr="00ED6AF1" w:rsidRDefault="004E0882" w:rsidP="004E0882">
            <w:pPr>
              <w:rPr>
                <w:rFonts w:ascii="Arial" w:hAnsi="Arial" w:cs="Arial"/>
              </w:rPr>
            </w:pPr>
          </w:p>
          <w:p w:rsidR="004E0882" w:rsidRPr="00ED6AF1" w:rsidRDefault="004E0882" w:rsidP="004E0882">
            <w:pPr>
              <w:rPr>
                <w:rFonts w:ascii="Arial" w:hAnsi="Arial" w:cs="Arial"/>
              </w:rPr>
            </w:pPr>
            <w:r w:rsidRPr="00ED6AF1">
              <w:rPr>
                <w:rFonts w:ascii="Arial" w:hAnsi="Arial" w:cs="Arial"/>
              </w:rPr>
              <w:t>Pupils make good levels of progress by the end of school.</w:t>
            </w:r>
          </w:p>
          <w:p w:rsidR="004E0882" w:rsidRPr="00ED6AF1" w:rsidRDefault="004E0882" w:rsidP="004E0882">
            <w:pPr>
              <w:rPr>
                <w:rFonts w:ascii="Arial" w:hAnsi="Arial" w:cs="Arial"/>
              </w:rPr>
            </w:pPr>
          </w:p>
          <w:p w:rsidR="00ED6AF1" w:rsidRPr="00ED6AF1" w:rsidRDefault="00ED6AF1" w:rsidP="004E0882">
            <w:pPr>
              <w:rPr>
                <w:rFonts w:ascii="Arial" w:hAnsi="Arial" w:cs="Arial"/>
              </w:rPr>
            </w:pPr>
            <w:r w:rsidRPr="00ED6AF1">
              <w:rPr>
                <w:rFonts w:ascii="Arial" w:hAnsi="Arial" w:cs="Arial"/>
              </w:rPr>
              <w:t>Pupils achieve well at key stages.</w:t>
            </w:r>
          </w:p>
          <w:p w:rsidR="00ED6AF1" w:rsidRPr="00ED6AF1" w:rsidRDefault="00ED6AF1" w:rsidP="004E0882">
            <w:pPr>
              <w:rPr>
                <w:rFonts w:ascii="Arial" w:hAnsi="Arial" w:cs="Arial"/>
              </w:rPr>
            </w:pPr>
          </w:p>
          <w:p w:rsidR="004E0882" w:rsidRPr="00ED6AF1" w:rsidRDefault="004E0882" w:rsidP="004E0882">
            <w:pPr>
              <w:rPr>
                <w:rFonts w:ascii="Arial" w:hAnsi="Arial" w:cs="Arial"/>
              </w:rPr>
            </w:pPr>
            <w:r w:rsidRPr="00ED6AF1">
              <w:rPr>
                <w:rFonts w:ascii="Arial" w:hAnsi="Arial" w:cs="Arial"/>
              </w:rPr>
              <w:t>All pupils attend a school which is good or better (as defined by Ofsted.)</w:t>
            </w:r>
          </w:p>
          <w:p w:rsidR="004E0882" w:rsidRPr="00ED6AF1" w:rsidRDefault="004E0882" w:rsidP="004E0882">
            <w:pPr>
              <w:rPr>
                <w:rFonts w:ascii="Arial" w:hAnsi="Arial" w:cs="Arial"/>
              </w:rPr>
            </w:pPr>
          </w:p>
          <w:p w:rsidR="008309DA" w:rsidRPr="00ED6AF1" w:rsidRDefault="008309DA" w:rsidP="004E0882">
            <w:pPr>
              <w:rPr>
                <w:rFonts w:ascii="Arial" w:hAnsi="Arial" w:cs="Arial"/>
              </w:rPr>
            </w:pPr>
          </w:p>
        </w:tc>
        <w:tc>
          <w:tcPr>
            <w:tcW w:w="2835" w:type="dxa"/>
          </w:tcPr>
          <w:p w:rsidR="008309DA" w:rsidRPr="00ED6AF1" w:rsidRDefault="008309DA" w:rsidP="008309DA">
            <w:pPr>
              <w:rPr>
                <w:rFonts w:ascii="Arial" w:hAnsi="Arial" w:cs="Arial"/>
              </w:rPr>
            </w:pPr>
            <w:r w:rsidRPr="00ED6AF1">
              <w:rPr>
                <w:rFonts w:ascii="Arial" w:hAnsi="Arial" w:cs="Arial"/>
              </w:rPr>
              <w:t xml:space="preserve">Young people leave </w:t>
            </w:r>
            <w:r w:rsidR="00ED6AF1" w:rsidRPr="00ED6AF1">
              <w:rPr>
                <w:rFonts w:ascii="Arial" w:hAnsi="Arial" w:cs="Arial"/>
              </w:rPr>
              <w:t>education</w:t>
            </w:r>
            <w:r w:rsidRPr="00ED6AF1">
              <w:rPr>
                <w:rFonts w:ascii="Arial" w:hAnsi="Arial" w:cs="Arial"/>
              </w:rPr>
              <w:t xml:space="preserve"> with the skills and qualifications to access training, apprenticeship and employment opportunities.</w:t>
            </w:r>
          </w:p>
          <w:p w:rsidR="008309DA" w:rsidRPr="00ED6AF1" w:rsidRDefault="008309DA" w:rsidP="008309DA">
            <w:pPr>
              <w:rPr>
                <w:rFonts w:ascii="Arial" w:hAnsi="Arial" w:cs="Arial"/>
              </w:rPr>
            </w:pPr>
          </w:p>
          <w:p w:rsidR="008309DA" w:rsidRPr="00ED6AF1" w:rsidRDefault="008309DA" w:rsidP="008309DA">
            <w:pPr>
              <w:rPr>
                <w:rFonts w:ascii="Arial" w:hAnsi="Arial" w:cs="Arial"/>
              </w:rPr>
            </w:pPr>
            <w:r w:rsidRPr="00ED6AF1">
              <w:rPr>
                <w:rFonts w:ascii="Arial" w:hAnsi="Arial" w:cs="Arial"/>
              </w:rPr>
              <w:t xml:space="preserve">Young people achieve </w:t>
            </w:r>
            <w:r w:rsidR="00ED6AF1" w:rsidRPr="00ED6AF1">
              <w:rPr>
                <w:rFonts w:ascii="Arial" w:hAnsi="Arial" w:cs="Arial"/>
              </w:rPr>
              <w:t>well at GCSE, A Level and in FE</w:t>
            </w:r>
            <w:r w:rsidRPr="00ED6AF1">
              <w:rPr>
                <w:rFonts w:ascii="Arial" w:hAnsi="Arial" w:cs="Arial"/>
              </w:rPr>
              <w:t>.</w:t>
            </w:r>
          </w:p>
          <w:p w:rsidR="008309DA" w:rsidRPr="00ED6AF1" w:rsidRDefault="008309DA" w:rsidP="008309DA">
            <w:pPr>
              <w:rPr>
                <w:rFonts w:ascii="Arial" w:hAnsi="Arial" w:cs="Arial"/>
              </w:rPr>
            </w:pPr>
          </w:p>
          <w:p w:rsidR="008309DA" w:rsidRPr="00ED6AF1" w:rsidRDefault="008309DA" w:rsidP="008309DA">
            <w:pPr>
              <w:rPr>
                <w:rFonts w:ascii="Arial" w:hAnsi="Arial" w:cs="Arial"/>
              </w:rPr>
            </w:pPr>
          </w:p>
        </w:tc>
      </w:tr>
    </w:tbl>
    <w:p w:rsidR="006570E7" w:rsidRPr="00D97C77" w:rsidRDefault="006570E7" w:rsidP="00CD7AA8">
      <w:pPr>
        <w:jc w:val="both"/>
        <w:rPr>
          <w:b/>
          <w:sz w:val="48"/>
          <w:szCs w:val="48"/>
        </w:rPr>
      </w:pPr>
      <w:r>
        <w:rPr>
          <w:rFonts w:ascii="Arial" w:hAnsi="Arial" w:cs="Arial"/>
          <w:sz w:val="24"/>
          <w:szCs w:val="24"/>
        </w:rPr>
        <w:br w:type="page"/>
      </w:r>
      <w:r>
        <w:rPr>
          <w:b/>
          <w:color w:val="943634" w:themeColor="accent2" w:themeShade="BF"/>
          <w:sz w:val="48"/>
          <w:szCs w:val="48"/>
        </w:rPr>
        <w:lastRenderedPageBreak/>
        <w:t xml:space="preserve">Section 4: </w:t>
      </w:r>
      <w:r w:rsidR="00A97C45" w:rsidRPr="00A97C45">
        <w:rPr>
          <w:b/>
          <w:color w:val="943634" w:themeColor="accent2" w:themeShade="BF"/>
          <w:sz w:val="48"/>
          <w:szCs w:val="48"/>
        </w:rPr>
        <w:t>How we will get there</w:t>
      </w:r>
    </w:p>
    <w:p w:rsidR="00774C4F" w:rsidRPr="00695111" w:rsidRDefault="0069792F" w:rsidP="00695111">
      <w:pPr>
        <w:rPr>
          <w:rFonts w:ascii="Arial" w:hAnsi="Arial" w:cs="Arial"/>
          <w:b/>
          <w:bCs/>
          <w:color w:val="943634" w:themeColor="accent2" w:themeShade="BF"/>
          <w:sz w:val="32"/>
          <w:szCs w:val="32"/>
        </w:rPr>
      </w:pPr>
      <w:r w:rsidRPr="00695111">
        <w:rPr>
          <w:rFonts w:ascii="Arial" w:hAnsi="Arial" w:cs="Arial"/>
          <w:b/>
          <w:bCs/>
          <w:color w:val="943634" w:themeColor="accent2" w:themeShade="BF"/>
          <w:sz w:val="32"/>
          <w:szCs w:val="32"/>
        </w:rPr>
        <w:t>Priority One</w:t>
      </w:r>
      <w:r w:rsidR="00CB5B0D">
        <w:rPr>
          <w:rFonts w:ascii="Arial" w:hAnsi="Arial" w:cs="Arial"/>
          <w:b/>
          <w:bCs/>
          <w:color w:val="943634" w:themeColor="accent2" w:themeShade="BF"/>
          <w:sz w:val="32"/>
          <w:szCs w:val="32"/>
        </w:rPr>
        <w:t xml:space="preserve"> - </w:t>
      </w:r>
      <w:r w:rsidR="00774C4F" w:rsidRPr="00695111">
        <w:rPr>
          <w:rFonts w:ascii="Arial" w:hAnsi="Arial" w:cs="Arial"/>
          <w:b/>
          <w:bCs/>
          <w:color w:val="943634" w:themeColor="accent2" w:themeShade="BF"/>
          <w:sz w:val="32"/>
          <w:szCs w:val="32"/>
        </w:rPr>
        <w:t>Ensure good leadership and governance across all educational settings in Sefton</w:t>
      </w:r>
    </w:p>
    <w:p w:rsidR="00774C4F" w:rsidRPr="0069792F" w:rsidRDefault="00774C4F" w:rsidP="00774C4F">
      <w:pPr>
        <w:pStyle w:val="ListParagraph"/>
        <w:ind w:left="0"/>
        <w:rPr>
          <w:rFonts w:ascii="Arial" w:hAnsi="Arial" w:cs="Arial"/>
          <w:b/>
          <w:sz w:val="24"/>
          <w:szCs w:val="24"/>
          <w:u w:val="single"/>
        </w:rPr>
      </w:pPr>
      <w:r w:rsidRPr="0069792F">
        <w:rPr>
          <w:rFonts w:ascii="Arial" w:hAnsi="Arial" w:cs="Arial"/>
          <w:b/>
          <w:sz w:val="24"/>
          <w:szCs w:val="24"/>
          <w:u w:val="single"/>
        </w:rPr>
        <w:t>Why is this key to success?</w:t>
      </w:r>
    </w:p>
    <w:p w:rsidR="003D5B68" w:rsidRPr="00D6214B" w:rsidRDefault="000054E6" w:rsidP="00ED6AF1">
      <w:pPr>
        <w:autoSpaceDE w:val="0"/>
        <w:autoSpaceDN w:val="0"/>
        <w:adjustRightInd w:val="0"/>
        <w:spacing w:after="0" w:line="240" w:lineRule="auto"/>
        <w:rPr>
          <w:rFonts w:ascii="Arial" w:eastAsia="Calibri" w:hAnsi="Arial" w:cs="Arial"/>
          <w:color w:val="221E1F"/>
          <w:sz w:val="24"/>
          <w:szCs w:val="24"/>
        </w:rPr>
      </w:pPr>
      <w:r>
        <w:rPr>
          <w:rFonts w:ascii="Arial" w:hAnsi="Arial" w:cs="Arial"/>
          <w:sz w:val="24"/>
          <w:szCs w:val="24"/>
        </w:rPr>
        <w:t>I</w:t>
      </w:r>
      <w:r w:rsidR="00D23EAD">
        <w:rPr>
          <w:rFonts w:ascii="Arial" w:hAnsi="Arial" w:cs="Arial"/>
          <w:sz w:val="24"/>
          <w:szCs w:val="24"/>
        </w:rPr>
        <w:t xml:space="preserve">n </w:t>
      </w:r>
      <w:r w:rsidR="00774C4F" w:rsidRPr="00774C4F">
        <w:rPr>
          <w:rFonts w:ascii="Arial" w:hAnsi="Arial" w:cs="Arial"/>
          <w:sz w:val="24"/>
          <w:szCs w:val="24"/>
        </w:rPr>
        <w:t xml:space="preserve">Her Majesty’s Chief </w:t>
      </w:r>
      <w:r w:rsidR="00FF7770">
        <w:rPr>
          <w:rFonts w:ascii="Arial" w:hAnsi="Arial" w:cs="Arial"/>
          <w:sz w:val="24"/>
          <w:szCs w:val="24"/>
        </w:rPr>
        <w:t xml:space="preserve">Inspector’s Annual Report 2013-14, he states that strong leadership is crucial; </w:t>
      </w:r>
      <w:r w:rsidR="000878FC">
        <w:rPr>
          <w:rFonts w:ascii="Arial" w:hAnsi="Arial" w:cs="Arial"/>
          <w:sz w:val="24"/>
          <w:szCs w:val="24"/>
        </w:rPr>
        <w:t>“</w:t>
      </w:r>
      <w:r w:rsidR="00F63172" w:rsidRPr="001B23A3">
        <w:rPr>
          <w:rFonts w:ascii="Arial" w:hAnsi="Arial" w:cs="Arial"/>
          <w:sz w:val="24"/>
          <w:szCs w:val="24"/>
        </w:rPr>
        <w:t xml:space="preserve">good </w:t>
      </w:r>
      <w:proofErr w:type="spellStart"/>
      <w:r w:rsidR="00F63172" w:rsidRPr="001B23A3">
        <w:rPr>
          <w:rFonts w:ascii="Arial" w:hAnsi="Arial" w:cs="Arial"/>
          <w:sz w:val="24"/>
          <w:szCs w:val="24"/>
        </w:rPr>
        <w:t>headteachers</w:t>
      </w:r>
      <w:proofErr w:type="spellEnd"/>
      <w:r w:rsidR="00F63172" w:rsidRPr="001B23A3">
        <w:rPr>
          <w:rFonts w:ascii="Arial" w:hAnsi="Arial" w:cs="Arial"/>
          <w:sz w:val="24"/>
          <w:szCs w:val="24"/>
        </w:rPr>
        <w:t xml:space="preserve"> have a relentless focus on high standards. They refuse to be distracted from their core purpose of school improvement and they take decisive steps to ensure that their vision is not compromised by weak teaching or poor leadership and management within the school.</w:t>
      </w:r>
      <w:r w:rsidR="000878FC">
        <w:rPr>
          <w:rFonts w:ascii="Arial" w:hAnsi="Arial" w:cs="Arial"/>
          <w:sz w:val="24"/>
          <w:szCs w:val="24"/>
        </w:rPr>
        <w:t xml:space="preserve">” </w:t>
      </w:r>
      <w:r w:rsidR="00F63172" w:rsidRPr="001B23A3">
        <w:rPr>
          <w:rFonts w:ascii="Arial" w:hAnsi="Arial" w:cs="Arial"/>
          <w:sz w:val="24"/>
          <w:szCs w:val="24"/>
        </w:rPr>
        <w:t xml:space="preserve"> </w:t>
      </w:r>
      <w:r w:rsidR="003D5B68" w:rsidRPr="00D6214B">
        <w:rPr>
          <w:rFonts w:ascii="Arial" w:eastAsia="Calibri" w:hAnsi="Arial" w:cs="Arial"/>
          <w:color w:val="221E1F"/>
          <w:sz w:val="24"/>
          <w:szCs w:val="24"/>
        </w:rPr>
        <w:t>The role of senior</w:t>
      </w:r>
      <w:r w:rsidR="003D5B68">
        <w:rPr>
          <w:rFonts w:ascii="Arial" w:eastAsia="Calibri" w:hAnsi="Arial" w:cs="Arial"/>
          <w:color w:val="221E1F"/>
          <w:sz w:val="24"/>
          <w:szCs w:val="24"/>
        </w:rPr>
        <w:t xml:space="preserve"> and middle</w:t>
      </w:r>
      <w:r w:rsidR="003D5B68" w:rsidRPr="00D6214B">
        <w:rPr>
          <w:rFonts w:ascii="Arial" w:eastAsia="Calibri" w:hAnsi="Arial" w:cs="Arial"/>
          <w:color w:val="221E1F"/>
          <w:sz w:val="24"/>
          <w:szCs w:val="24"/>
        </w:rPr>
        <w:t xml:space="preserve"> leadership in schools and settings is, therefore, crucial to achieving the vision set by the Governing Body.</w:t>
      </w:r>
    </w:p>
    <w:p w:rsidR="003D5B68" w:rsidRDefault="003D5B68" w:rsidP="00A77358">
      <w:pPr>
        <w:autoSpaceDE w:val="0"/>
        <w:autoSpaceDN w:val="0"/>
        <w:adjustRightInd w:val="0"/>
        <w:spacing w:after="0" w:line="23" w:lineRule="atLeast"/>
        <w:rPr>
          <w:rFonts w:ascii="Arial" w:eastAsia="Calibri" w:hAnsi="Arial" w:cs="Arial"/>
          <w:color w:val="221E1F"/>
          <w:sz w:val="24"/>
          <w:szCs w:val="24"/>
        </w:rPr>
      </w:pPr>
    </w:p>
    <w:p w:rsidR="00404140" w:rsidRPr="00C404B3" w:rsidRDefault="00404140" w:rsidP="00404140">
      <w:pPr>
        <w:rPr>
          <w:rFonts w:ascii="Arial" w:hAnsi="Arial" w:cs="Arial"/>
          <w:sz w:val="24"/>
          <w:szCs w:val="24"/>
        </w:rPr>
      </w:pPr>
      <w:r w:rsidRPr="00C404B3">
        <w:rPr>
          <w:rFonts w:ascii="Arial" w:hAnsi="Arial" w:cs="Arial"/>
          <w:sz w:val="24"/>
          <w:szCs w:val="24"/>
        </w:rPr>
        <w:t>The role of the school governor has grown in levels of complexity and responsibility.  Governors are the strategic leaders of our schools and have a vital role to play in making sure every child in Sefton get the best possible education.</w:t>
      </w:r>
    </w:p>
    <w:p w:rsidR="00404140" w:rsidRPr="00C404B3" w:rsidRDefault="00404140" w:rsidP="00ED6AF1">
      <w:pPr>
        <w:pStyle w:val="Default"/>
        <w:rPr>
          <w:bCs/>
        </w:rPr>
      </w:pPr>
      <w:r>
        <w:rPr>
          <w:bCs/>
        </w:rPr>
        <w:t>The key roles of the governing body are:</w:t>
      </w:r>
      <w:r w:rsidR="00ED6AF1" w:rsidRPr="00ED6AF1">
        <w:t xml:space="preserve"> </w:t>
      </w:r>
      <w:r w:rsidR="00ED6AF1" w:rsidRPr="00C404B3">
        <w:t>(</w:t>
      </w:r>
      <w:proofErr w:type="spellStart"/>
      <w:r w:rsidR="00ED6AF1" w:rsidRPr="00C404B3">
        <w:t>DfE</w:t>
      </w:r>
      <w:proofErr w:type="spellEnd"/>
      <w:r w:rsidR="00ED6AF1" w:rsidRPr="00C404B3">
        <w:t>, Governors Handbook January 2015)</w:t>
      </w:r>
    </w:p>
    <w:p w:rsidR="00404140" w:rsidRPr="00C404B3" w:rsidRDefault="00404140" w:rsidP="00ED6AF1">
      <w:pPr>
        <w:pStyle w:val="Default"/>
        <w:spacing w:after="87"/>
        <w:ind w:left="720"/>
      </w:pPr>
      <w:r w:rsidRPr="00C404B3">
        <w:rPr>
          <w:bCs/>
        </w:rPr>
        <w:t>a. Ensuring clarity of vision, ethos and strategic direction</w:t>
      </w:r>
      <w:r w:rsidRPr="00C404B3">
        <w:t xml:space="preserve">; </w:t>
      </w:r>
    </w:p>
    <w:p w:rsidR="00404140" w:rsidRPr="00C404B3" w:rsidRDefault="00404140" w:rsidP="00ED6AF1">
      <w:pPr>
        <w:pStyle w:val="Default"/>
        <w:spacing w:after="87"/>
        <w:ind w:left="720"/>
      </w:pPr>
      <w:r w:rsidRPr="00C404B3">
        <w:t xml:space="preserve">b. </w:t>
      </w:r>
      <w:r w:rsidRPr="00C404B3">
        <w:rPr>
          <w:bCs/>
        </w:rPr>
        <w:t xml:space="preserve">Holding the </w:t>
      </w:r>
      <w:proofErr w:type="spellStart"/>
      <w:r w:rsidR="005152CC" w:rsidRPr="00C404B3">
        <w:rPr>
          <w:bCs/>
        </w:rPr>
        <w:t>Headteacher</w:t>
      </w:r>
      <w:proofErr w:type="spellEnd"/>
      <w:r w:rsidRPr="00C404B3">
        <w:rPr>
          <w:bCs/>
        </w:rPr>
        <w:t xml:space="preserve"> to account for the educational performance of the school and its pupils, and the performance management of staff</w:t>
      </w:r>
      <w:r w:rsidRPr="00C404B3">
        <w:t xml:space="preserve">; and </w:t>
      </w:r>
    </w:p>
    <w:p w:rsidR="00404140" w:rsidRDefault="00404140" w:rsidP="00ED6AF1">
      <w:pPr>
        <w:pStyle w:val="Default"/>
        <w:ind w:left="720"/>
      </w:pPr>
      <w:r w:rsidRPr="00C404B3">
        <w:t xml:space="preserve">c. </w:t>
      </w:r>
      <w:r w:rsidRPr="00C404B3">
        <w:rPr>
          <w:bCs/>
        </w:rPr>
        <w:t>Overseeing the financial performance of the school and making sure its money is well spent</w:t>
      </w:r>
      <w:r w:rsidRPr="00C404B3">
        <w:t xml:space="preserve">. </w:t>
      </w:r>
    </w:p>
    <w:p w:rsidR="00404140" w:rsidRDefault="00404140" w:rsidP="00404140">
      <w:pPr>
        <w:pStyle w:val="Default"/>
      </w:pPr>
    </w:p>
    <w:p w:rsidR="00404140" w:rsidRPr="00CB5B0D" w:rsidRDefault="00404140" w:rsidP="00404140">
      <w:pPr>
        <w:pStyle w:val="Default"/>
        <w:rPr>
          <w:b/>
          <w:color w:val="auto"/>
          <w:u w:val="single"/>
        </w:rPr>
      </w:pPr>
      <w:r w:rsidRPr="00CB5B0D">
        <w:rPr>
          <w:b/>
          <w:color w:val="auto"/>
          <w:u w:val="single"/>
        </w:rPr>
        <w:t xml:space="preserve">Aims </w:t>
      </w:r>
    </w:p>
    <w:p w:rsidR="00404140" w:rsidRPr="00CB5B0D" w:rsidRDefault="00404140" w:rsidP="00404140">
      <w:pPr>
        <w:pStyle w:val="Default"/>
        <w:rPr>
          <w:color w:val="auto"/>
        </w:rPr>
      </w:pPr>
    </w:p>
    <w:p w:rsidR="00404140" w:rsidRPr="00CB5B0D" w:rsidRDefault="00404140" w:rsidP="00404140">
      <w:pPr>
        <w:pStyle w:val="Default"/>
        <w:rPr>
          <w:color w:val="auto"/>
        </w:rPr>
      </w:pPr>
      <w:r w:rsidRPr="00CB5B0D">
        <w:rPr>
          <w:color w:val="auto"/>
        </w:rPr>
        <w:t>To ensure good leadership and governance across all educational settings in Sefton</w:t>
      </w:r>
    </w:p>
    <w:p w:rsidR="00404140" w:rsidRPr="00CB5B0D" w:rsidRDefault="00404140" w:rsidP="00404140">
      <w:pPr>
        <w:pStyle w:val="Default"/>
        <w:rPr>
          <w:color w:val="auto"/>
        </w:rPr>
      </w:pPr>
    </w:p>
    <w:p w:rsidR="00404140" w:rsidRPr="00CB5B0D" w:rsidRDefault="00404140" w:rsidP="00404140">
      <w:pPr>
        <w:pStyle w:val="Default"/>
        <w:rPr>
          <w:color w:val="auto"/>
        </w:rPr>
      </w:pPr>
      <w:r w:rsidRPr="00CB5B0D">
        <w:rPr>
          <w:color w:val="auto"/>
        </w:rPr>
        <w:t xml:space="preserve">To ensure all governors have the skills and knowledge to fulfil their role </w:t>
      </w:r>
    </w:p>
    <w:p w:rsidR="00404140" w:rsidRDefault="00404140" w:rsidP="00404140">
      <w:pPr>
        <w:pStyle w:val="Default"/>
        <w:rPr>
          <w:color w:val="auto"/>
        </w:rPr>
      </w:pPr>
    </w:p>
    <w:p w:rsidR="00CB5B0D" w:rsidRDefault="00CB5B0D" w:rsidP="00404140">
      <w:pPr>
        <w:pStyle w:val="Default"/>
        <w:rPr>
          <w:color w:val="auto"/>
        </w:rPr>
      </w:pPr>
    </w:p>
    <w:p w:rsidR="00CB5B0D" w:rsidRPr="00CB5B0D" w:rsidRDefault="00CB5B0D" w:rsidP="00404140">
      <w:pPr>
        <w:pStyle w:val="Default"/>
        <w:rPr>
          <w:color w:val="auto"/>
        </w:rPr>
      </w:pPr>
    </w:p>
    <w:p w:rsidR="00F06EA0" w:rsidRPr="0069792F" w:rsidRDefault="0069792F" w:rsidP="00774C4F">
      <w:pPr>
        <w:autoSpaceDE w:val="0"/>
        <w:autoSpaceDN w:val="0"/>
        <w:adjustRightInd w:val="0"/>
        <w:spacing w:after="0" w:line="241" w:lineRule="atLeast"/>
        <w:rPr>
          <w:rFonts w:ascii="Arial" w:eastAsia="Calibri" w:hAnsi="Arial" w:cs="Arial"/>
          <w:b/>
          <w:color w:val="221E1F"/>
          <w:sz w:val="24"/>
          <w:szCs w:val="24"/>
          <w:u w:val="single"/>
        </w:rPr>
      </w:pPr>
      <w:r w:rsidRPr="0069792F">
        <w:rPr>
          <w:rFonts w:ascii="Arial" w:eastAsia="Calibri" w:hAnsi="Arial" w:cs="Arial"/>
          <w:b/>
          <w:color w:val="221E1F"/>
          <w:sz w:val="24"/>
          <w:szCs w:val="24"/>
          <w:u w:val="single"/>
        </w:rPr>
        <w:lastRenderedPageBreak/>
        <w:t>How will we do this?</w:t>
      </w:r>
    </w:p>
    <w:p w:rsidR="00CB5B0D" w:rsidRDefault="00CB5B0D" w:rsidP="00774C4F">
      <w:pPr>
        <w:autoSpaceDE w:val="0"/>
        <w:autoSpaceDN w:val="0"/>
        <w:adjustRightInd w:val="0"/>
        <w:spacing w:after="0" w:line="241" w:lineRule="atLeast"/>
        <w:rPr>
          <w:rFonts w:ascii="Arial" w:eastAsia="Calibri" w:hAnsi="Arial" w:cs="Arial"/>
          <w:color w:val="221E1F"/>
          <w:sz w:val="24"/>
          <w:szCs w:val="24"/>
        </w:rPr>
      </w:pPr>
    </w:p>
    <w:p w:rsidR="00F06EA0" w:rsidRPr="00774C4F" w:rsidRDefault="005152CC" w:rsidP="00774C4F">
      <w:pPr>
        <w:autoSpaceDE w:val="0"/>
        <w:autoSpaceDN w:val="0"/>
        <w:adjustRightInd w:val="0"/>
        <w:spacing w:after="0" w:line="241" w:lineRule="atLeast"/>
        <w:rPr>
          <w:rFonts w:ascii="Arial" w:eastAsia="Calibri" w:hAnsi="Arial" w:cs="Arial"/>
          <w:color w:val="221E1F"/>
          <w:sz w:val="24"/>
          <w:szCs w:val="24"/>
        </w:rPr>
      </w:pPr>
      <w:r>
        <w:rPr>
          <w:rFonts w:ascii="Arial" w:eastAsia="Calibri" w:hAnsi="Arial" w:cs="Arial"/>
          <w:color w:val="221E1F"/>
          <w:sz w:val="24"/>
          <w:szCs w:val="24"/>
        </w:rPr>
        <w:t>This will be achieved through</w:t>
      </w:r>
      <w:r w:rsidR="001F1948">
        <w:rPr>
          <w:rFonts w:ascii="Arial" w:eastAsia="Calibri" w:hAnsi="Arial" w:cs="Arial"/>
          <w:color w:val="221E1F"/>
          <w:sz w:val="24"/>
          <w:szCs w:val="24"/>
        </w:rPr>
        <w:t xml:space="preserve"> a relentless focus on standards and outcomes for children and young people. </w:t>
      </w:r>
      <w:r>
        <w:rPr>
          <w:rFonts w:ascii="Arial" w:eastAsia="Calibri" w:hAnsi="Arial" w:cs="Arial"/>
          <w:color w:val="221E1F"/>
          <w:sz w:val="24"/>
          <w:szCs w:val="24"/>
        </w:rPr>
        <w:t xml:space="preserve"> </w:t>
      </w:r>
      <w:r w:rsidR="001F1948">
        <w:rPr>
          <w:rFonts w:ascii="Arial" w:eastAsia="Calibri" w:hAnsi="Arial" w:cs="Arial"/>
          <w:color w:val="221E1F"/>
          <w:sz w:val="24"/>
          <w:szCs w:val="24"/>
        </w:rPr>
        <w:t>A rigorous review of data will enable challenge and support</w:t>
      </w:r>
      <w:r>
        <w:rPr>
          <w:rFonts w:ascii="Arial" w:eastAsia="Calibri" w:hAnsi="Arial" w:cs="Arial"/>
          <w:color w:val="221E1F"/>
          <w:sz w:val="24"/>
          <w:szCs w:val="24"/>
        </w:rPr>
        <w:t xml:space="preserve"> to</w:t>
      </w:r>
      <w:r w:rsidR="001F1948">
        <w:rPr>
          <w:rFonts w:ascii="Arial" w:eastAsia="Calibri" w:hAnsi="Arial" w:cs="Arial"/>
          <w:color w:val="221E1F"/>
          <w:sz w:val="24"/>
          <w:szCs w:val="24"/>
        </w:rPr>
        <w:t xml:space="preserve"> those schools not performing as well as others. Decisive action will be taken with those schools where there are signs of decline and intensive support will be targeted at those who need it most. </w:t>
      </w:r>
      <w:r>
        <w:rPr>
          <w:rFonts w:ascii="Arial" w:eastAsia="Calibri" w:hAnsi="Arial" w:cs="Arial"/>
          <w:color w:val="221E1F"/>
          <w:sz w:val="24"/>
          <w:szCs w:val="24"/>
        </w:rPr>
        <w:t>S</w:t>
      </w:r>
      <w:r w:rsidR="001F1948">
        <w:rPr>
          <w:rFonts w:ascii="Arial" w:eastAsia="Calibri" w:hAnsi="Arial" w:cs="Arial"/>
          <w:color w:val="221E1F"/>
          <w:sz w:val="24"/>
          <w:szCs w:val="24"/>
        </w:rPr>
        <w:t>trong links with the Archdiocese and Diocese will enable co-ordinate</w:t>
      </w:r>
      <w:r>
        <w:rPr>
          <w:rFonts w:ascii="Arial" w:eastAsia="Calibri" w:hAnsi="Arial" w:cs="Arial"/>
          <w:color w:val="221E1F"/>
          <w:sz w:val="24"/>
          <w:szCs w:val="24"/>
        </w:rPr>
        <w:t>d</w:t>
      </w:r>
      <w:r w:rsidR="001F1948">
        <w:rPr>
          <w:rFonts w:ascii="Arial" w:eastAsia="Calibri" w:hAnsi="Arial" w:cs="Arial"/>
          <w:color w:val="221E1F"/>
          <w:sz w:val="24"/>
          <w:szCs w:val="24"/>
        </w:rPr>
        <w:t xml:space="preserve"> support and resourc</w:t>
      </w:r>
      <w:r>
        <w:rPr>
          <w:rFonts w:ascii="Arial" w:eastAsia="Calibri" w:hAnsi="Arial" w:cs="Arial"/>
          <w:color w:val="221E1F"/>
          <w:sz w:val="24"/>
          <w:szCs w:val="24"/>
        </w:rPr>
        <w:t>ing</w:t>
      </w:r>
      <w:r w:rsidR="001F1948">
        <w:rPr>
          <w:rFonts w:ascii="Arial" w:eastAsia="Calibri" w:hAnsi="Arial" w:cs="Arial"/>
          <w:color w:val="221E1F"/>
          <w:sz w:val="24"/>
          <w:szCs w:val="24"/>
        </w:rPr>
        <w:t xml:space="preserve">. </w:t>
      </w:r>
      <w:r>
        <w:rPr>
          <w:rFonts w:ascii="Arial" w:eastAsia="Calibri" w:hAnsi="Arial" w:cs="Arial"/>
          <w:color w:val="221E1F"/>
          <w:sz w:val="24"/>
          <w:szCs w:val="24"/>
        </w:rPr>
        <w:t xml:space="preserve"> P</w:t>
      </w:r>
      <w:r w:rsidR="00ED6AF1">
        <w:rPr>
          <w:rFonts w:ascii="Arial" w:eastAsia="Calibri" w:hAnsi="Arial" w:cs="Arial"/>
          <w:color w:val="221E1F"/>
          <w:sz w:val="24"/>
          <w:szCs w:val="24"/>
        </w:rPr>
        <w:t>artnership</w:t>
      </w:r>
      <w:r>
        <w:rPr>
          <w:rFonts w:ascii="Arial" w:eastAsia="Calibri" w:hAnsi="Arial" w:cs="Arial"/>
          <w:color w:val="221E1F"/>
          <w:sz w:val="24"/>
          <w:szCs w:val="24"/>
        </w:rPr>
        <w:t>s</w:t>
      </w:r>
      <w:r w:rsidR="001F1948">
        <w:rPr>
          <w:rFonts w:ascii="Arial" w:eastAsia="Calibri" w:hAnsi="Arial" w:cs="Arial"/>
          <w:color w:val="221E1F"/>
          <w:sz w:val="24"/>
          <w:szCs w:val="24"/>
        </w:rPr>
        <w:t xml:space="preserve"> with teaching schools </w:t>
      </w:r>
      <w:r w:rsidR="00ED6AF1">
        <w:rPr>
          <w:rFonts w:ascii="Arial" w:eastAsia="Calibri" w:hAnsi="Arial" w:cs="Arial"/>
          <w:color w:val="221E1F"/>
          <w:sz w:val="24"/>
          <w:szCs w:val="24"/>
        </w:rPr>
        <w:t>will</w:t>
      </w:r>
      <w:r w:rsidR="001F1948">
        <w:rPr>
          <w:rFonts w:ascii="Arial" w:eastAsia="Calibri" w:hAnsi="Arial" w:cs="Arial"/>
          <w:color w:val="221E1F"/>
          <w:sz w:val="24"/>
          <w:szCs w:val="24"/>
        </w:rPr>
        <w:t xml:space="preserve"> ensure that system leaders are deployed effectively to support leadership and management in other schools.</w:t>
      </w:r>
    </w:p>
    <w:p w:rsidR="00B24076" w:rsidRPr="001B23A3" w:rsidRDefault="00B24076" w:rsidP="00A77358">
      <w:pPr>
        <w:pStyle w:val="ListParagraph"/>
        <w:ind w:left="0"/>
        <w:rPr>
          <w:rFonts w:ascii="Arial" w:hAnsi="Arial" w:cs="Arial"/>
          <w:sz w:val="24"/>
          <w:szCs w:val="24"/>
        </w:rPr>
      </w:pPr>
    </w:p>
    <w:p w:rsidR="00CB5B0D" w:rsidRDefault="00B24076" w:rsidP="00CB5B0D">
      <w:pPr>
        <w:pStyle w:val="Default"/>
      </w:pPr>
      <w:r w:rsidRPr="00D16EDA">
        <w:rPr>
          <w:b/>
        </w:rPr>
        <w:t>Local Authority Intervention</w:t>
      </w:r>
      <w:r>
        <w:t xml:space="preserve"> – leadership and governance is fundamental to a school providing a high standard of education for its pupils</w:t>
      </w:r>
      <w:r w:rsidR="005152CC">
        <w:t xml:space="preserve"> and </w:t>
      </w:r>
      <w:r>
        <w:t xml:space="preserve">the Local Authority will use its statutory </w:t>
      </w:r>
      <w:r w:rsidR="005152CC">
        <w:t>powers</w:t>
      </w:r>
      <w:r>
        <w:t xml:space="preserve"> to intervene in cases where standards fall unacceptably short of requirements.  The Schools Causing Concern Panel will consider individual schools which are causing </w:t>
      </w:r>
      <w:r w:rsidR="005152CC">
        <w:t>concern where</w:t>
      </w:r>
      <w:r>
        <w:t xml:space="preserve"> there are issues</w:t>
      </w:r>
      <w:r w:rsidR="00551044">
        <w:t xml:space="preserve"> likely</w:t>
      </w:r>
      <w:r>
        <w:t xml:space="preserve"> to affect standards</w:t>
      </w:r>
      <w:r w:rsidRPr="005152CC">
        <w:rPr>
          <w:color w:val="auto"/>
        </w:rPr>
        <w:t xml:space="preserve">.  </w:t>
      </w:r>
      <w:r w:rsidR="00CB6DD4" w:rsidRPr="005152CC">
        <w:rPr>
          <w:color w:val="auto"/>
        </w:rPr>
        <w:t>Governor Services will be proactive on the SCC panel and will through information gained through External Reviews and attendance at Governing Body meeting and training will enable swift use of the LA statutory powers of intervention.</w:t>
      </w:r>
      <w:r w:rsidR="00CC416B" w:rsidRPr="005152CC">
        <w:rPr>
          <w:color w:val="auto"/>
        </w:rPr>
        <w:t xml:space="preserve"> </w:t>
      </w:r>
      <w:r w:rsidR="00ED6AF1" w:rsidRPr="005152CC">
        <w:rPr>
          <w:color w:val="auto"/>
        </w:rPr>
        <w:t xml:space="preserve"> </w:t>
      </w:r>
      <w:r w:rsidR="00CB5B0D">
        <w:t>The Local Authority and the Secretary of State have statutory powers of intervention in failing schools and we will use experienced/skilled governors to strengthen governing bodies, and to be part of Interim Executive Boards and shadow or temporary governing bodies.</w:t>
      </w:r>
    </w:p>
    <w:p w:rsidR="00CC416B" w:rsidRPr="005152CC" w:rsidRDefault="00CC416B" w:rsidP="00CC416B">
      <w:pPr>
        <w:pStyle w:val="Default"/>
        <w:rPr>
          <w:color w:val="auto"/>
        </w:rPr>
      </w:pPr>
    </w:p>
    <w:p w:rsidR="00CC416B" w:rsidRDefault="00CC416B" w:rsidP="00CC416B">
      <w:pPr>
        <w:pStyle w:val="Default"/>
      </w:pPr>
      <w:r>
        <w:t>Governor Services may analyse minutes of governing body meetings to ensure challenge or failure to challenge is highlighted</w:t>
      </w:r>
      <w:r w:rsidR="005152CC">
        <w:t xml:space="preserve"> to schools and will be available to attend</w:t>
      </w:r>
      <w:r>
        <w:t xml:space="preserve"> meetings to go th</w:t>
      </w:r>
      <w:r w:rsidR="005152CC">
        <w:t>rough minutes with governors</w:t>
      </w:r>
      <w:r>
        <w:t xml:space="preserve">, Head, </w:t>
      </w:r>
      <w:r w:rsidR="005152CC">
        <w:t xml:space="preserve">and </w:t>
      </w:r>
      <w:r>
        <w:t>Clerk</w:t>
      </w:r>
      <w:r w:rsidR="005152CC">
        <w:t>s</w:t>
      </w:r>
      <w:r>
        <w:t xml:space="preserve"> to highlight critical areas such as pupil performance or attainment data.</w:t>
      </w:r>
    </w:p>
    <w:p w:rsidR="00B24076" w:rsidRDefault="00B24076" w:rsidP="00B24076">
      <w:pPr>
        <w:pStyle w:val="ListParagraph"/>
        <w:ind w:left="0"/>
        <w:rPr>
          <w:rFonts w:ascii="Arial" w:hAnsi="Arial" w:cs="Arial"/>
          <w:sz w:val="24"/>
          <w:szCs w:val="24"/>
        </w:rPr>
      </w:pPr>
    </w:p>
    <w:p w:rsidR="00652C5D" w:rsidRPr="005152CC" w:rsidRDefault="00CB6DD4" w:rsidP="005152CC">
      <w:pPr>
        <w:pStyle w:val="ListParagraph"/>
        <w:spacing w:line="240" w:lineRule="auto"/>
        <w:ind w:left="0"/>
        <w:rPr>
          <w:rFonts w:ascii="Arial" w:hAnsi="Arial" w:cs="Arial"/>
          <w:b/>
          <w:sz w:val="24"/>
          <w:szCs w:val="24"/>
        </w:rPr>
      </w:pPr>
      <w:r>
        <w:rPr>
          <w:rFonts w:ascii="Arial" w:eastAsia="Calibri" w:hAnsi="Arial" w:cs="Arial"/>
          <w:b/>
          <w:color w:val="221E1F"/>
          <w:sz w:val="24"/>
          <w:szCs w:val="24"/>
        </w:rPr>
        <w:t>Early Years</w:t>
      </w:r>
      <w:r w:rsidR="006421A7">
        <w:rPr>
          <w:rFonts w:ascii="Arial" w:eastAsia="Calibri" w:hAnsi="Arial" w:cs="Arial"/>
          <w:b/>
          <w:color w:val="221E1F"/>
          <w:sz w:val="24"/>
          <w:szCs w:val="24"/>
        </w:rPr>
        <w:t xml:space="preserve"> </w:t>
      </w:r>
      <w:r w:rsidR="00605766" w:rsidRPr="002A6439">
        <w:rPr>
          <w:rFonts w:ascii="Arial" w:eastAsia="Calibri" w:hAnsi="Arial" w:cs="Arial"/>
          <w:b/>
          <w:color w:val="221E1F"/>
          <w:sz w:val="24"/>
          <w:szCs w:val="24"/>
        </w:rPr>
        <w:t>Trustees and Management Committees</w:t>
      </w:r>
      <w:r w:rsidR="005152CC">
        <w:rPr>
          <w:rFonts w:ascii="Arial" w:eastAsia="Calibri" w:hAnsi="Arial" w:cs="Arial"/>
          <w:b/>
          <w:color w:val="221E1F"/>
          <w:sz w:val="24"/>
          <w:szCs w:val="24"/>
        </w:rPr>
        <w:t xml:space="preserve"> </w:t>
      </w:r>
      <w:r w:rsidR="005152CC" w:rsidRPr="005152CC">
        <w:rPr>
          <w:rFonts w:ascii="Arial" w:eastAsia="Calibri" w:hAnsi="Arial" w:cs="Arial"/>
          <w:color w:val="221E1F"/>
          <w:sz w:val="24"/>
          <w:szCs w:val="24"/>
        </w:rPr>
        <w:t>- a</w:t>
      </w:r>
      <w:r w:rsidR="00605766" w:rsidRPr="005152CC">
        <w:rPr>
          <w:rFonts w:ascii="Arial" w:hAnsi="Arial" w:cs="Arial"/>
          <w:sz w:val="24"/>
          <w:szCs w:val="24"/>
        </w:rPr>
        <w:t xml:space="preserve"> number of mechanisms to support leadership and management across the early years are operational. This includes a termly forum which is run explicitly for trustees, management committees and owners. This forum is a way of helping them remain up to date with current developments and changes to legislation. It also allows for the sharing of best practice and as support group for other leaders in a similar situation</w:t>
      </w:r>
    </w:p>
    <w:p w:rsidR="005152CC" w:rsidRDefault="005152CC" w:rsidP="00374F6C">
      <w:pPr>
        <w:pStyle w:val="Default"/>
        <w:rPr>
          <w:b/>
        </w:rPr>
      </w:pPr>
    </w:p>
    <w:p w:rsidR="00374F6C" w:rsidRPr="00CB5B0D" w:rsidRDefault="00FA5E6A" w:rsidP="00CB5B0D">
      <w:pPr>
        <w:pStyle w:val="Default"/>
        <w:rPr>
          <w:color w:val="auto"/>
        </w:rPr>
      </w:pPr>
      <w:r>
        <w:rPr>
          <w:b/>
        </w:rPr>
        <w:t>Establishing</w:t>
      </w:r>
      <w:r w:rsidR="00694F17">
        <w:rPr>
          <w:b/>
        </w:rPr>
        <w:t xml:space="preserve"> a </w:t>
      </w:r>
      <w:r w:rsidR="000E0EDD">
        <w:rPr>
          <w:b/>
        </w:rPr>
        <w:t>system</w:t>
      </w:r>
      <w:r w:rsidR="00694F17">
        <w:rPr>
          <w:b/>
        </w:rPr>
        <w:t xml:space="preserve">-led </w:t>
      </w:r>
      <w:r w:rsidR="000E0EDD">
        <w:rPr>
          <w:b/>
        </w:rPr>
        <w:t xml:space="preserve">model for </w:t>
      </w:r>
      <w:r w:rsidR="000E0EDD" w:rsidRPr="005152CC">
        <w:rPr>
          <w:b/>
        </w:rPr>
        <w:t>improvement</w:t>
      </w:r>
      <w:r w:rsidR="005152CC" w:rsidRPr="005152CC">
        <w:rPr>
          <w:b/>
        </w:rPr>
        <w:t xml:space="preserve"> i</w:t>
      </w:r>
      <w:r w:rsidR="00854310" w:rsidRPr="005152CC">
        <w:rPr>
          <w:b/>
        </w:rPr>
        <w:t>n Sefton</w:t>
      </w:r>
      <w:r w:rsidR="005152CC">
        <w:t xml:space="preserve"> - </w:t>
      </w:r>
      <w:r w:rsidR="003674B5">
        <w:t>school leaders are best placed to support each other in improvement a</w:t>
      </w:r>
      <w:r w:rsidR="004E05E6">
        <w:t xml:space="preserve">nd working </w:t>
      </w:r>
      <w:r w:rsidR="005152CC">
        <w:t xml:space="preserve">is ongoing </w:t>
      </w:r>
      <w:r w:rsidR="004E05E6">
        <w:t>with schools to fu</w:t>
      </w:r>
      <w:r w:rsidR="00086898">
        <w:t>r</w:t>
      </w:r>
      <w:r w:rsidR="004E05E6">
        <w:t xml:space="preserve">ther develop and refine </w:t>
      </w:r>
      <w:r w:rsidR="00086898">
        <w:t>the model of an effective</w:t>
      </w:r>
      <w:r w:rsidR="00086898" w:rsidRPr="00086898">
        <w:t xml:space="preserve"> school</w:t>
      </w:r>
      <w:r w:rsidR="00086898">
        <w:t>-led</w:t>
      </w:r>
      <w:r w:rsidR="00086898" w:rsidRPr="00086898">
        <w:t xml:space="preserve">  system</w:t>
      </w:r>
      <w:r w:rsidR="00295EA4">
        <w:t xml:space="preserve"> for improvement</w:t>
      </w:r>
      <w:r w:rsidR="003674B5">
        <w:t xml:space="preserve">.  </w:t>
      </w:r>
      <w:r w:rsidR="004E05E6">
        <w:t xml:space="preserve">The local authority has developed strong links with its teaching schools in order to deploy system leaders appropriately and effectively.  </w:t>
      </w:r>
      <w:r w:rsidR="00CB5B0D">
        <w:t xml:space="preserve">There are a </w:t>
      </w:r>
      <w:r w:rsidR="007B25E2">
        <w:t xml:space="preserve">growing number of National Leaders in Education, </w:t>
      </w:r>
      <w:r w:rsidR="00934261">
        <w:t>Local Leaders in Education</w:t>
      </w:r>
      <w:r w:rsidR="007B25E2">
        <w:t>;</w:t>
      </w:r>
      <w:r w:rsidR="00934261">
        <w:t xml:space="preserve"> National </w:t>
      </w:r>
      <w:r w:rsidR="00934261">
        <w:lastRenderedPageBreak/>
        <w:t>Leader</w:t>
      </w:r>
      <w:r w:rsidR="007B25E2">
        <w:t>s</w:t>
      </w:r>
      <w:r w:rsidR="00934261">
        <w:t xml:space="preserve"> in Governance</w:t>
      </w:r>
      <w:r w:rsidR="007B25E2">
        <w:t xml:space="preserve"> and</w:t>
      </w:r>
      <w:r w:rsidR="00934261">
        <w:t xml:space="preserve"> Specialist Le</w:t>
      </w:r>
      <w:r w:rsidR="000E0EDD">
        <w:t>a</w:t>
      </w:r>
      <w:r w:rsidR="00934261">
        <w:t>ders in Education (primary and secondary).</w:t>
      </w:r>
      <w:r w:rsidR="00CB5B0D">
        <w:t xml:space="preserve"> </w:t>
      </w:r>
      <w:r w:rsidR="00CB5B0D" w:rsidRPr="00CB5B0D">
        <w:rPr>
          <w:color w:val="auto"/>
        </w:rPr>
        <w:t>The local authority</w:t>
      </w:r>
      <w:r w:rsidR="00295EA4" w:rsidRPr="00CB5B0D">
        <w:rPr>
          <w:color w:val="auto"/>
        </w:rPr>
        <w:t xml:space="preserve"> will </w:t>
      </w:r>
      <w:r w:rsidR="00F63172" w:rsidRPr="00CB5B0D">
        <w:rPr>
          <w:color w:val="auto"/>
        </w:rPr>
        <w:t>broker a range of training or signpost governors to relevant opportunities both nationally and locally.</w:t>
      </w:r>
      <w:r w:rsidR="00374F6C" w:rsidRPr="00CB5B0D">
        <w:rPr>
          <w:color w:val="auto"/>
        </w:rPr>
        <w:t xml:space="preserve"> </w:t>
      </w:r>
      <w:r w:rsidR="00CB5B0D">
        <w:rPr>
          <w:color w:val="auto"/>
        </w:rPr>
        <w:t xml:space="preserve"> </w:t>
      </w:r>
      <w:r w:rsidR="00374F6C" w:rsidRPr="00CB5B0D">
        <w:rPr>
          <w:color w:val="auto"/>
        </w:rPr>
        <w:t>A coherent strategy is in place for the recruitment and retention of high quality governors, including the use of the School Governors One Stop Shop.  All prospective governors are required to complete a skills audit and application form</w:t>
      </w:r>
      <w:r w:rsidR="00CB5B0D">
        <w:rPr>
          <w:color w:val="auto"/>
        </w:rPr>
        <w:t xml:space="preserve"> which helps to raise the skill levels on governing bodies</w:t>
      </w:r>
      <w:r w:rsidR="00374F6C" w:rsidRPr="00CB5B0D">
        <w:rPr>
          <w:color w:val="auto"/>
        </w:rPr>
        <w:t>.</w:t>
      </w:r>
    </w:p>
    <w:p w:rsidR="00652C5D" w:rsidRDefault="00652C5D" w:rsidP="00CB5B0D">
      <w:pPr>
        <w:autoSpaceDE w:val="0"/>
        <w:autoSpaceDN w:val="0"/>
        <w:adjustRightInd w:val="0"/>
        <w:spacing w:after="0" w:line="240" w:lineRule="auto"/>
        <w:rPr>
          <w:rFonts w:ascii="Arial" w:hAnsi="Arial" w:cs="Arial"/>
          <w:sz w:val="24"/>
          <w:szCs w:val="24"/>
        </w:rPr>
      </w:pPr>
    </w:p>
    <w:p w:rsidR="00652C5D" w:rsidRPr="00CB5B0D" w:rsidRDefault="00605766" w:rsidP="00CB5B0D">
      <w:pPr>
        <w:autoSpaceDE w:val="0"/>
        <w:autoSpaceDN w:val="0"/>
        <w:adjustRightInd w:val="0"/>
        <w:spacing w:after="0" w:line="240" w:lineRule="auto"/>
        <w:rPr>
          <w:rFonts w:ascii="Arial" w:hAnsi="Arial" w:cs="Arial"/>
          <w:sz w:val="24"/>
          <w:szCs w:val="24"/>
        </w:rPr>
      </w:pPr>
      <w:r w:rsidRPr="00CB5B0D">
        <w:rPr>
          <w:rFonts w:ascii="Arial" w:hAnsi="Arial" w:cs="Arial"/>
          <w:sz w:val="24"/>
          <w:szCs w:val="24"/>
        </w:rPr>
        <w:t>Leadership forums are on offer to childcare managers and staff in senior roles. These sessions are used to share best practice, roll out new initiatives and projects and offer ways of supporting self</w:t>
      </w:r>
      <w:r w:rsidR="00CB5B0D" w:rsidRPr="00CB5B0D">
        <w:rPr>
          <w:rFonts w:ascii="Arial" w:hAnsi="Arial" w:cs="Arial"/>
          <w:sz w:val="24"/>
          <w:szCs w:val="24"/>
        </w:rPr>
        <w:t>-</w:t>
      </w:r>
      <w:r w:rsidRPr="00CB5B0D">
        <w:rPr>
          <w:rFonts w:ascii="Arial" w:hAnsi="Arial" w:cs="Arial"/>
          <w:sz w:val="24"/>
          <w:szCs w:val="24"/>
        </w:rPr>
        <w:t>evaluation to drive improvement.</w:t>
      </w:r>
    </w:p>
    <w:p w:rsidR="00CB5B0D" w:rsidRPr="00CB5B0D" w:rsidRDefault="00CB5B0D" w:rsidP="001B23A3">
      <w:pPr>
        <w:autoSpaceDE w:val="0"/>
        <w:autoSpaceDN w:val="0"/>
        <w:adjustRightInd w:val="0"/>
        <w:spacing w:after="0" w:line="240" w:lineRule="auto"/>
        <w:rPr>
          <w:rFonts w:ascii="Arial" w:hAnsi="Arial" w:cs="Arial"/>
          <w:sz w:val="24"/>
          <w:szCs w:val="24"/>
        </w:rPr>
      </w:pPr>
    </w:p>
    <w:p w:rsidR="00605766" w:rsidRPr="00CB5B0D" w:rsidRDefault="00605766" w:rsidP="00CB5B0D">
      <w:pPr>
        <w:pStyle w:val="ListParagraph"/>
        <w:spacing w:line="240" w:lineRule="auto"/>
        <w:ind w:left="0"/>
        <w:rPr>
          <w:rFonts w:ascii="Arial" w:hAnsi="Arial" w:cs="Arial"/>
          <w:sz w:val="24"/>
          <w:szCs w:val="24"/>
        </w:rPr>
      </w:pPr>
      <w:r w:rsidRPr="00CB5B0D">
        <w:rPr>
          <w:rFonts w:ascii="Arial" w:hAnsi="Arial" w:cs="Arial"/>
          <w:sz w:val="24"/>
          <w:szCs w:val="24"/>
        </w:rPr>
        <w:t xml:space="preserve">A number of development sessions have been offered to address the leadership of Early Years Pupil Premium, exploring methods of fully utilising this additional funding and working in collaboration with other providers. Within Childcare, our aim is to continue to extend peer to peer support through the successful Good Practice Lead initiative, which is operational across the maintained sector. This comprises of 7 outstanding early years teachers who have been recruited to support, challenge and train staff in both maintained sector could be facilitated to ensure longer term sustainability across the early </w:t>
      </w:r>
      <w:proofErr w:type="gramStart"/>
      <w:r w:rsidRPr="00CB5B0D">
        <w:rPr>
          <w:rFonts w:ascii="Arial" w:hAnsi="Arial" w:cs="Arial"/>
          <w:sz w:val="24"/>
          <w:szCs w:val="24"/>
        </w:rPr>
        <w:t>years</w:t>
      </w:r>
      <w:proofErr w:type="gramEnd"/>
      <w:r w:rsidRPr="00CB5B0D">
        <w:rPr>
          <w:rFonts w:ascii="Arial" w:hAnsi="Arial" w:cs="Arial"/>
          <w:sz w:val="24"/>
          <w:szCs w:val="24"/>
        </w:rPr>
        <w:t xml:space="preserve"> sector.</w:t>
      </w:r>
    </w:p>
    <w:p w:rsidR="008D3BCD" w:rsidRPr="00CB5B0D" w:rsidRDefault="008D3BCD" w:rsidP="00CB5B0D">
      <w:pPr>
        <w:pStyle w:val="ListParagraph"/>
        <w:spacing w:line="240" w:lineRule="auto"/>
        <w:ind w:left="0"/>
        <w:rPr>
          <w:rFonts w:ascii="Arial" w:hAnsi="Arial" w:cs="Arial"/>
          <w:sz w:val="24"/>
          <w:szCs w:val="24"/>
        </w:rPr>
      </w:pPr>
    </w:p>
    <w:p w:rsidR="008D3BCD" w:rsidRPr="00CB5B0D" w:rsidRDefault="001E5F18" w:rsidP="00CB5B0D">
      <w:pPr>
        <w:pStyle w:val="ListParagraph"/>
        <w:spacing w:line="240" w:lineRule="auto"/>
        <w:ind w:left="0"/>
        <w:rPr>
          <w:rFonts w:ascii="Arial" w:hAnsi="Arial" w:cs="Arial"/>
          <w:sz w:val="24"/>
          <w:szCs w:val="24"/>
        </w:rPr>
      </w:pPr>
      <w:r w:rsidRPr="00CB5B0D">
        <w:rPr>
          <w:rFonts w:ascii="Arial" w:hAnsi="Arial" w:cs="Arial"/>
          <w:sz w:val="24"/>
          <w:szCs w:val="24"/>
        </w:rPr>
        <w:t>Early Years s</w:t>
      </w:r>
      <w:r w:rsidR="008D3BCD" w:rsidRPr="00CB5B0D">
        <w:rPr>
          <w:rFonts w:ascii="Arial" w:hAnsi="Arial" w:cs="Arial"/>
          <w:sz w:val="24"/>
          <w:szCs w:val="24"/>
        </w:rPr>
        <w:t>ettings judged to be less than good by Ofsted or who are facing significant concerns are thoroughly reviewed and evaluated and placed on a protocol. All the varying levels of the protocol very tightly hold leaders to a</w:t>
      </w:r>
      <w:r w:rsidRPr="00CB5B0D">
        <w:rPr>
          <w:rFonts w:ascii="Arial" w:hAnsi="Arial" w:cs="Arial"/>
          <w:sz w:val="24"/>
          <w:szCs w:val="24"/>
        </w:rPr>
        <w:t xml:space="preserve">ccount. They have to regularly </w:t>
      </w:r>
      <w:r w:rsidR="008D3BCD" w:rsidRPr="00CB5B0D">
        <w:rPr>
          <w:rFonts w:ascii="Arial" w:hAnsi="Arial" w:cs="Arial"/>
          <w:sz w:val="24"/>
          <w:szCs w:val="24"/>
        </w:rPr>
        <w:t>demonstrate progress against an action plan</w:t>
      </w:r>
      <w:r w:rsidRPr="00CB5B0D">
        <w:rPr>
          <w:rFonts w:ascii="Arial" w:hAnsi="Arial" w:cs="Arial"/>
          <w:sz w:val="24"/>
          <w:szCs w:val="24"/>
        </w:rPr>
        <w:t>,</w:t>
      </w:r>
      <w:r w:rsidR="008D3BCD" w:rsidRPr="00CB5B0D">
        <w:rPr>
          <w:rFonts w:ascii="Arial" w:hAnsi="Arial" w:cs="Arial"/>
          <w:sz w:val="24"/>
          <w:szCs w:val="24"/>
        </w:rPr>
        <w:t xml:space="preserve"> providing evidence which is scrutinised</w:t>
      </w:r>
      <w:r w:rsidRPr="00CB5B0D">
        <w:rPr>
          <w:rFonts w:ascii="Arial" w:hAnsi="Arial" w:cs="Arial"/>
          <w:sz w:val="24"/>
          <w:szCs w:val="24"/>
        </w:rPr>
        <w:t>,</w:t>
      </w:r>
      <w:r w:rsidR="008D3BCD" w:rsidRPr="00CB5B0D">
        <w:rPr>
          <w:rFonts w:ascii="Arial" w:hAnsi="Arial" w:cs="Arial"/>
          <w:sz w:val="24"/>
          <w:szCs w:val="24"/>
        </w:rPr>
        <w:t xml:space="preserve"> and agree to engaging in a number of projects and training. For settings placed on this protocol, outcomes have successful and sustained.      </w:t>
      </w:r>
    </w:p>
    <w:p w:rsidR="00652C5D" w:rsidRDefault="00086898" w:rsidP="001B23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collaboration of the </w:t>
      </w:r>
      <w:r w:rsidR="00854310">
        <w:rPr>
          <w:rFonts w:ascii="Arial" w:hAnsi="Arial" w:cs="Arial"/>
          <w:sz w:val="24"/>
          <w:szCs w:val="24"/>
        </w:rPr>
        <w:t xml:space="preserve">nine local </w:t>
      </w:r>
      <w:r w:rsidR="00410FD8">
        <w:rPr>
          <w:rFonts w:ascii="Arial" w:hAnsi="Arial" w:cs="Arial"/>
          <w:sz w:val="24"/>
          <w:szCs w:val="24"/>
        </w:rPr>
        <w:t>a</w:t>
      </w:r>
      <w:r w:rsidR="00854310">
        <w:rPr>
          <w:rFonts w:ascii="Arial" w:hAnsi="Arial" w:cs="Arial"/>
          <w:sz w:val="24"/>
          <w:szCs w:val="24"/>
        </w:rPr>
        <w:t>uthorities in the</w:t>
      </w:r>
      <w:r w:rsidR="002C76BD">
        <w:rPr>
          <w:rFonts w:ascii="Arial" w:hAnsi="Arial" w:cs="Arial"/>
          <w:sz w:val="24"/>
          <w:szCs w:val="24"/>
        </w:rPr>
        <w:t xml:space="preserve"> </w:t>
      </w:r>
      <w:r w:rsidR="00854310">
        <w:rPr>
          <w:rFonts w:ascii="Arial" w:hAnsi="Arial" w:cs="Arial"/>
          <w:sz w:val="24"/>
          <w:szCs w:val="24"/>
        </w:rPr>
        <w:t>“</w:t>
      </w:r>
      <w:r w:rsidR="002C76BD">
        <w:rPr>
          <w:rFonts w:ascii="Arial" w:hAnsi="Arial" w:cs="Arial"/>
          <w:sz w:val="24"/>
          <w:szCs w:val="24"/>
        </w:rPr>
        <w:t>Learn and Lead Partnership</w:t>
      </w:r>
      <w:r w:rsidR="00854310">
        <w:rPr>
          <w:rFonts w:ascii="Arial" w:hAnsi="Arial" w:cs="Arial"/>
          <w:sz w:val="24"/>
          <w:szCs w:val="24"/>
        </w:rPr>
        <w:t>”</w:t>
      </w:r>
      <w:r w:rsidR="002C76BD">
        <w:rPr>
          <w:rFonts w:ascii="Arial" w:hAnsi="Arial" w:cs="Arial"/>
          <w:sz w:val="24"/>
          <w:szCs w:val="24"/>
        </w:rPr>
        <w:t xml:space="preserve"> enables the expertise of </w:t>
      </w:r>
      <w:r>
        <w:rPr>
          <w:rFonts w:ascii="Arial" w:hAnsi="Arial" w:cs="Arial"/>
          <w:sz w:val="24"/>
          <w:szCs w:val="24"/>
        </w:rPr>
        <w:t>system leaders</w:t>
      </w:r>
      <w:r w:rsidR="002C76BD">
        <w:rPr>
          <w:rFonts w:ascii="Arial" w:hAnsi="Arial" w:cs="Arial"/>
          <w:sz w:val="24"/>
          <w:szCs w:val="24"/>
        </w:rPr>
        <w:t xml:space="preserve"> </w:t>
      </w:r>
      <w:r w:rsidR="00695111">
        <w:rPr>
          <w:rFonts w:ascii="Arial" w:hAnsi="Arial" w:cs="Arial"/>
          <w:sz w:val="24"/>
          <w:szCs w:val="24"/>
        </w:rPr>
        <w:t>in the region to be utilised in support of schools.</w:t>
      </w:r>
      <w:r w:rsidR="00854310">
        <w:rPr>
          <w:rFonts w:ascii="Arial" w:hAnsi="Arial" w:cs="Arial"/>
          <w:sz w:val="24"/>
          <w:szCs w:val="24"/>
        </w:rPr>
        <w:t xml:space="preserve"> Where appro</w:t>
      </w:r>
      <w:r>
        <w:rPr>
          <w:rFonts w:ascii="Arial" w:hAnsi="Arial" w:cs="Arial"/>
          <w:sz w:val="24"/>
          <w:szCs w:val="24"/>
        </w:rPr>
        <w:t>p</w:t>
      </w:r>
      <w:r w:rsidR="00854310">
        <w:rPr>
          <w:rFonts w:ascii="Arial" w:hAnsi="Arial" w:cs="Arial"/>
          <w:sz w:val="24"/>
          <w:szCs w:val="24"/>
        </w:rPr>
        <w:t>riate, and according to need, we will broker support from fu</w:t>
      </w:r>
      <w:r>
        <w:rPr>
          <w:rFonts w:ascii="Arial" w:hAnsi="Arial" w:cs="Arial"/>
          <w:sz w:val="24"/>
          <w:szCs w:val="24"/>
        </w:rPr>
        <w:t xml:space="preserve">rther, for example, </w:t>
      </w:r>
      <w:r w:rsidR="00854310">
        <w:rPr>
          <w:rFonts w:ascii="Arial" w:hAnsi="Arial" w:cs="Arial"/>
          <w:sz w:val="24"/>
          <w:szCs w:val="24"/>
        </w:rPr>
        <w:t>within the North West region.</w:t>
      </w:r>
      <w:r w:rsidR="000E0EDD">
        <w:rPr>
          <w:rFonts w:ascii="Arial" w:hAnsi="Arial" w:cs="Arial"/>
          <w:sz w:val="24"/>
          <w:szCs w:val="24"/>
        </w:rPr>
        <w:t xml:space="preserve"> Sefton is part of the North West Sector Led Improvement: Group. The group has identified key priorities as addressing secondary performance and closing the gap. The areas of focus are: </w:t>
      </w:r>
    </w:p>
    <w:p w:rsidR="00CB5B0D" w:rsidRDefault="00CB5B0D" w:rsidP="001B23A3">
      <w:pPr>
        <w:autoSpaceDE w:val="0"/>
        <w:autoSpaceDN w:val="0"/>
        <w:adjustRightInd w:val="0"/>
        <w:spacing w:after="0" w:line="240" w:lineRule="auto"/>
        <w:rPr>
          <w:rFonts w:ascii="Arial" w:hAnsi="Arial" w:cs="Arial"/>
          <w:sz w:val="24"/>
          <w:szCs w:val="24"/>
        </w:rPr>
      </w:pPr>
    </w:p>
    <w:p w:rsidR="00652C5D" w:rsidRDefault="000E0EDD" w:rsidP="001B23A3">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provide peer challenge and support for identified </w:t>
      </w:r>
      <w:proofErr w:type="gramStart"/>
      <w:r>
        <w:rPr>
          <w:rFonts w:ascii="Arial" w:hAnsi="Arial" w:cs="Arial"/>
          <w:sz w:val="24"/>
          <w:szCs w:val="24"/>
        </w:rPr>
        <w:t>LAs.;</w:t>
      </w:r>
      <w:proofErr w:type="gramEnd"/>
    </w:p>
    <w:p w:rsidR="00652C5D" w:rsidRDefault="000E0EDD" w:rsidP="001B23A3">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To improve the effectiveness of system leadership;</w:t>
      </w:r>
    </w:p>
    <w:p w:rsidR="00652C5D" w:rsidRDefault="000E0EDD" w:rsidP="001B23A3">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To enhance effective work with academies;</w:t>
      </w:r>
    </w:p>
    <w:p w:rsidR="00652C5D" w:rsidRDefault="000E0EDD" w:rsidP="001B23A3">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To improve data analysis and information sharing;</w:t>
      </w:r>
    </w:p>
    <w:p w:rsidR="00652C5D" w:rsidRDefault="000E0EDD" w:rsidP="001B23A3">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To disseminate good practice; and</w:t>
      </w:r>
    </w:p>
    <w:p w:rsidR="00652C5D" w:rsidRPr="001B23A3" w:rsidRDefault="000E0EDD" w:rsidP="001B23A3">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consider the </w:t>
      </w:r>
      <w:r w:rsidR="00886190">
        <w:rPr>
          <w:rFonts w:ascii="Arial" w:hAnsi="Arial" w:cs="Arial"/>
          <w:sz w:val="24"/>
          <w:szCs w:val="24"/>
        </w:rPr>
        <w:t>future</w:t>
      </w:r>
      <w:r>
        <w:rPr>
          <w:rFonts w:ascii="Arial" w:hAnsi="Arial" w:cs="Arial"/>
          <w:sz w:val="24"/>
          <w:szCs w:val="24"/>
        </w:rPr>
        <w:t xml:space="preserve"> role of the LA in Education, </w:t>
      </w:r>
      <w:r w:rsidR="000F7A88">
        <w:rPr>
          <w:rFonts w:ascii="Arial" w:hAnsi="Arial" w:cs="Arial"/>
          <w:sz w:val="24"/>
          <w:szCs w:val="24"/>
        </w:rPr>
        <w:t>including</w:t>
      </w:r>
      <w:r>
        <w:rPr>
          <w:rFonts w:ascii="Arial" w:hAnsi="Arial" w:cs="Arial"/>
          <w:sz w:val="24"/>
          <w:szCs w:val="24"/>
        </w:rPr>
        <w:t xml:space="preserve"> school improvement.</w:t>
      </w:r>
    </w:p>
    <w:p w:rsidR="00CB5B0D" w:rsidRDefault="00CB5B0D" w:rsidP="00F7186B">
      <w:pPr>
        <w:pStyle w:val="ListParagraph"/>
        <w:ind w:left="0"/>
        <w:rPr>
          <w:rFonts w:ascii="Arial" w:hAnsi="Arial" w:cs="Arial"/>
          <w:sz w:val="24"/>
          <w:szCs w:val="24"/>
        </w:rPr>
      </w:pPr>
    </w:p>
    <w:p w:rsidR="00F7186B" w:rsidRDefault="00F7186B" w:rsidP="00F7186B">
      <w:pPr>
        <w:pStyle w:val="ListParagraph"/>
        <w:ind w:left="0"/>
        <w:rPr>
          <w:rFonts w:ascii="Arial" w:hAnsi="Arial" w:cs="Arial"/>
          <w:sz w:val="24"/>
          <w:szCs w:val="24"/>
        </w:rPr>
      </w:pPr>
      <w:r>
        <w:rPr>
          <w:rFonts w:ascii="Arial" w:hAnsi="Arial" w:cs="Arial"/>
          <w:sz w:val="24"/>
          <w:szCs w:val="24"/>
        </w:rPr>
        <w:lastRenderedPageBreak/>
        <w:t xml:space="preserve">All </w:t>
      </w:r>
      <w:r w:rsidR="00410FD8">
        <w:rPr>
          <w:rFonts w:ascii="Arial" w:hAnsi="Arial" w:cs="Arial"/>
          <w:sz w:val="24"/>
          <w:szCs w:val="24"/>
        </w:rPr>
        <w:t xml:space="preserve">Sefton </w:t>
      </w:r>
      <w:r>
        <w:rPr>
          <w:rFonts w:ascii="Arial" w:hAnsi="Arial" w:cs="Arial"/>
          <w:sz w:val="24"/>
          <w:szCs w:val="24"/>
        </w:rPr>
        <w:t>schools are in at least one network. Primary and Secondary Heads Groups, School Clusters and Regional Networks will be used to develop leadership skills and share best practice.</w:t>
      </w:r>
    </w:p>
    <w:p w:rsidR="00774C4F" w:rsidRDefault="00774C4F" w:rsidP="00774C4F">
      <w:pPr>
        <w:spacing w:after="0"/>
        <w:rPr>
          <w:rFonts w:ascii="Arial" w:hAnsi="Arial" w:cs="Arial"/>
          <w:sz w:val="24"/>
          <w:szCs w:val="24"/>
        </w:rPr>
      </w:pPr>
    </w:p>
    <w:p w:rsidR="00774C4F" w:rsidRPr="00C3221C" w:rsidRDefault="00C3221C" w:rsidP="00774C4F">
      <w:pPr>
        <w:spacing w:after="0"/>
        <w:rPr>
          <w:rFonts w:ascii="Arial" w:hAnsi="Arial" w:cs="Arial"/>
          <w:b/>
          <w:sz w:val="24"/>
          <w:szCs w:val="24"/>
          <w:u w:val="single"/>
        </w:rPr>
      </w:pPr>
      <w:r w:rsidRPr="00C3221C">
        <w:rPr>
          <w:rFonts w:ascii="Arial" w:hAnsi="Arial" w:cs="Arial"/>
          <w:b/>
          <w:sz w:val="24"/>
          <w:szCs w:val="24"/>
          <w:u w:val="single"/>
        </w:rPr>
        <w:t>How will we measure this?</w:t>
      </w:r>
    </w:p>
    <w:p w:rsidR="00774C4F" w:rsidRDefault="00774C4F" w:rsidP="00774C4F">
      <w:pPr>
        <w:spacing w:after="0"/>
        <w:rPr>
          <w:rFonts w:ascii="Arial" w:hAnsi="Arial" w:cs="Arial"/>
          <w:sz w:val="24"/>
          <w:szCs w:val="24"/>
        </w:rPr>
      </w:pPr>
    </w:p>
    <w:p w:rsidR="00CC2682" w:rsidRDefault="00A02562" w:rsidP="00774C4F">
      <w:pPr>
        <w:spacing w:after="0"/>
        <w:rPr>
          <w:rFonts w:ascii="Arial" w:hAnsi="Arial" w:cs="Arial"/>
          <w:sz w:val="24"/>
          <w:szCs w:val="24"/>
        </w:rPr>
      </w:pPr>
      <w:r>
        <w:rPr>
          <w:rFonts w:ascii="Arial" w:hAnsi="Arial" w:cs="Arial"/>
          <w:sz w:val="24"/>
          <w:szCs w:val="24"/>
        </w:rPr>
        <w:t>The p</w:t>
      </w:r>
      <w:r w:rsidR="00903F65">
        <w:rPr>
          <w:rFonts w:ascii="Arial" w:hAnsi="Arial" w:cs="Arial"/>
          <w:sz w:val="24"/>
          <w:szCs w:val="24"/>
        </w:rPr>
        <w:t>ercentage</w:t>
      </w:r>
      <w:r w:rsidR="00CC2682">
        <w:rPr>
          <w:rFonts w:ascii="Arial" w:hAnsi="Arial" w:cs="Arial"/>
          <w:sz w:val="24"/>
          <w:szCs w:val="24"/>
        </w:rPr>
        <w:t xml:space="preserve"> of schools by sector judged ‘good’ or ‘outstanding’ for leadership and management</w:t>
      </w:r>
      <w:r>
        <w:rPr>
          <w:rFonts w:ascii="Arial" w:hAnsi="Arial" w:cs="Arial"/>
          <w:sz w:val="24"/>
          <w:szCs w:val="24"/>
        </w:rPr>
        <w:t xml:space="preserve"> at inspection will be compared against regional and national averages</w:t>
      </w:r>
      <w:r w:rsidR="00CC2682">
        <w:rPr>
          <w:rFonts w:ascii="Arial" w:hAnsi="Arial" w:cs="Arial"/>
          <w:sz w:val="24"/>
          <w:szCs w:val="24"/>
        </w:rPr>
        <w:t xml:space="preserve">. </w:t>
      </w:r>
    </w:p>
    <w:p w:rsidR="00CC2682" w:rsidRDefault="00CC2682" w:rsidP="00774C4F">
      <w:pPr>
        <w:spacing w:after="0"/>
        <w:rPr>
          <w:rFonts w:ascii="Arial" w:hAnsi="Arial" w:cs="Arial"/>
          <w:sz w:val="24"/>
          <w:szCs w:val="24"/>
        </w:rPr>
      </w:pPr>
    </w:p>
    <w:p w:rsidR="00774C4F" w:rsidRDefault="00774C4F" w:rsidP="00774C4F">
      <w:pPr>
        <w:spacing w:after="0"/>
        <w:rPr>
          <w:rFonts w:ascii="Arial" w:hAnsi="Arial" w:cs="Arial"/>
          <w:sz w:val="24"/>
          <w:szCs w:val="24"/>
        </w:rPr>
      </w:pPr>
    </w:p>
    <w:p w:rsidR="00774C4F" w:rsidRDefault="00774C4F" w:rsidP="00774C4F">
      <w:pPr>
        <w:spacing w:after="0"/>
        <w:rPr>
          <w:rFonts w:ascii="Arial" w:hAnsi="Arial" w:cs="Arial"/>
          <w:sz w:val="24"/>
          <w:szCs w:val="24"/>
        </w:rPr>
      </w:pPr>
    </w:p>
    <w:p w:rsidR="00774C4F" w:rsidRDefault="00774C4F" w:rsidP="00774C4F">
      <w:pPr>
        <w:spacing w:after="0"/>
        <w:rPr>
          <w:rFonts w:ascii="Arial" w:hAnsi="Arial" w:cs="Arial"/>
          <w:sz w:val="24"/>
          <w:szCs w:val="24"/>
        </w:rPr>
      </w:pPr>
    </w:p>
    <w:p w:rsidR="002345BF" w:rsidRDefault="002345BF">
      <w:pPr>
        <w:rPr>
          <w:rFonts w:ascii="Arial" w:hAnsi="Arial" w:cs="Arial"/>
          <w:sz w:val="24"/>
          <w:szCs w:val="24"/>
        </w:rPr>
      </w:pPr>
      <w:r>
        <w:rPr>
          <w:rFonts w:ascii="Arial" w:hAnsi="Arial" w:cs="Arial"/>
          <w:sz w:val="24"/>
          <w:szCs w:val="24"/>
        </w:rPr>
        <w:br w:type="page"/>
      </w:r>
    </w:p>
    <w:p w:rsidR="00774C4F" w:rsidRPr="00C3221C" w:rsidRDefault="00C3221C" w:rsidP="00CB5B0D">
      <w:pPr>
        <w:spacing w:after="0"/>
        <w:rPr>
          <w:rFonts w:ascii="Arial" w:hAnsi="Arial" w:cs="Arial"/>
          <w:b/>
          <w:bCs/>
          <w:color w:val="943634" w:themeColor="accent2" w:themeShade="BF"/>
          <w:sz w:val="32"/>
          <w:szCs w:val="32"/>
        </w:rPr>
      </w:pPr>
      <w:r w:rsidRPr="00C3221C">
        <w:rPr>
          <w:rFonts w:ascii="Arial" w:hAnsi="Arial" w:cs="Arial"/>
          <w:b/>
          <w:color w:val="943634" w:themeColor="accent2" w:themeShade="BF"/>
          <w:sz w:val="32"/>
          <w:szCs w:val="32"/>
        </w:rPr>
        <w:lastRenderedPageBreak/>
        <w:t xml:space="preserve">Priority </w:t>
      </w:r>
      <w:r w:rsidR="00695111">
        <w:rPr>
          <w:rFonts w:ascii="Arial" w:hAnsi="Arial" w:cs="Arial"/>
          <w:b/>
          <w:color w:val="943634" w:themeColor="accent2" w:themeShade="BF"/>
          <w:sz w:val="32"/>
          <w:szCs w:val="32"/>
        </w:rPr>
        <w:t>Two</w:t>
      </w:r>
      <w:r w:rsidR="00CB5B0D">
        <w:rPr>
          <w:rFonts w:ascii="Arial" w:hAnsi="Arial" w:cs="Arial"/>
          <w:b/>
          <w:color w:val="943634" w:themeColor="accent2" w:themeShade="BF"/>
          <w:sz w:val="32"/>
          <w:szCs w:val="32"/>
        </w:rPr>
        <w:t xml:space="preserve"> - </w:t>
      </w:r>
      <w:r w:rsidR="00774C4F" w:rsidRPr="00C3221C">
        <w:rPr>
          <w:rFonts w:ascii="Arial" w:hAnsi="Arial" w:cs="Arial"/>
          <w:b/>
          <w:bCs/>
          <w:color w:val="943634" w:themeColor="accent2" w:themeShade="BF"/>
          <w:sz w:val="32"/>
          <w:szCs w:val="32"/>
        </w:rPr>
        <w:t>Ensure that barriers to participation and progress are addressed</w:t>
      </w:r>
    </w:p>
    <w:p w:rsidR="00774C4F" w:rsidRDefault="00774C4F" w:rsidP="00CB5B0D">
      <w:pPr>
        <w:pStyle w:val="ListParagraph"/>
        <w:ind w:left="0"/>
        <w:rPr>
          <w:rFonts w:ascii="Arial" w:hAnsi="Arial" w:cs="Arial"/>
          <w:bCs/>
          <w:sz w:val="24"/>
          <w:szCs w:val="24"/>
        </w:rPr>
      </w:pPr>
    </w:p>
    <w:p w:rsidR="00C3221C" w:rsidRPr="0069792F" w:rsidRDefault="00C3221C" w:rsidP="00C3221C">
      <w:pPr>
        <w:pStyle w:val="ListParagraph"/>
        <w:ind w:left="0"/>
        <w:rPr>
          <w:rFonts w:ascii="Arial" w:hAnsi="Arial" w:cs="Arial"/>
          <w:b/>
          <w:sz w:val="24"/>
          <w:szCs w:val="24"/>
          <w:u w:val="single"/>
        </w:rPr>
      </w:pPr>
      <w:r w:rsidRPr="0069792F">
        <w:rPr>
          <w:rFonts w:ascii="Arial" w:hAnsi="Arial" w:cs="Arial"/>
          <w:b/>
          <w:sz w:val="24"/>
          <w:szCs w:val="24"/>
          <w:u w:val="single"/>
        </w:rPr>
        <w:t>Why is this key to success?</w:t>
      </w:r>
    </w:p>
    <w:p w:rsidR="00C3221C" w:rsidRDefault="00C3221C" w:rsidP="00D85523">
      <w:pPr>
        <w:pStyle w:val="ListParagraph"/>
        <w:ind w:left="0"/>
        <w:rPr>
          <w:rFonts w:ascii="Arial" w:hAnsi="Arial" w:cs="Arial"/>
          <w:bCs/>
          <w:sz w:val="24"/>
          <w:szCs w:val="24"/>
        </w:rPr>
      </w:pPr>
    </w:p>
    <w:p w:rsidR="007236AE" w:rsidRPr="007236AE" w:rsidRDefault="006A508E" w:rsidP="000158E7">
      <w:pPr>
        <w:autoSpaceDE w:val="0"/>
        <w:autoSpaceDN w:val="0"/>
        <w:adjustRightInd w:val="0"/>
        <w:spacing w:after="0" w:line="23" w:lineRule="atLeast"/>
        <w:rPr>
          <w:rFonts w:ascii="Arial" w:eastAsia="Calibri" w:hAnsi="Arial" w:cs="Arial"/>
          <w:sz w:val="24"/>
          <w:lang w:eastAsia="en-GB"/>
        </w:rPr>
      </w:pPr>
      <w:r>
        <w:rPr>
          <w:rFonts w:ascii="Arial" w:hAnsi="Arial" w:cs="Arial"/>
          <w:bCs/>
          <w:sz w:val="24"/>
          <w:szCs w:val="24"/>
        </w:rPr>
        <w:t>Attendance at school is vital if children and young people are to make the progress they are capable of and begin to develop their potential.  Research shows that pupils who miss a significant amount of school are far less likely to achieve the same outcomes as their peers</w:t>
      </w:r>
      <w:r w:rsidR="007236AE">
        <w:rPr>
          <w:rFonts w:ascii="Arial" w:hAnsi="Arial" w:cs="Arial"/>
          <w:bCs/>
          <w:sz w:val="24"/>
          <w:szCs w:val="24"/>
        </w:rPr>
        <w:t xml:space="preserve">. </w:t>
      </w:r>
      <w:r>
        <w:rPr>
          <w:rFonts w:ascii="Arial" w:hAnsi="Arial" w:cs="Arial"/>
          <w:bCs/>
          <w:sz w:val="24"/>
          <w:szCs w:val="24"/>
        </w:rPr>
        <w:t xml:space="preserve"> </w:t>
      </w:r>
      <w:r w:rsidR="007236AE" w:rsidRPr="007236AE">
        <w:rPr>
          <w:rFonts w:ascii="Arial" w:eastAsia="Calibri" w:hAnsi="Arial" w:cs="Arial"/>
          <w:sz w:val="24"/>
          <w:lang w:eastAsia="en-GB"/>
        </w:rPr>
        <w:t xml:space="preserve">Nationally, 74 per cent of pupils with less than 4 per cent of overall absence in 2011/12 achieved 5 or more A* to C grades at GCSE including English and </w:t>
      </w:r>
      <w:r w:rsidR="00D134F3">
        <w:rPr>
          <w:rFonts w:ascii="Arial" w:eastAsia="Calibri" w:hAnsi="Arial" w:cs="Arial"/>
          <w:sz w:val="24"/>
          <w:lang w:eastAsia="en-GB"/>
        </w:rPr>
        <w:t>mathematics</w:t>
      </w:r>
      <w:r w:rsidR="007236AE" w:rsidRPr="007236AE">
        <w:rPr>
          <w:rFonts w:ascii="Arial" w:eastAsia="Calibri" w:hAnsi="Arial" w:cs="Arial"/>
          <w:sz w:val="24"/>
          <w:lang w:eastAsia="en-GB"/>
        </w:rPr>
        <w:t>. When pupils miss more than half of the Key Stage 4 period only 3 per cent of them achieve the same grades</w:t>
      </w:r>
      <w:r w:rsidR="007236AE">
        <w:rPr>
          <w:rFonts w:ascii="Arial" w:eastAsia="Calibri" w:hAnsi="Arial" w:cs="Arial"/>
          <w:sz w:val="24"/>
          <w:lang w:eastAsia="en-GB"/>
        </w:rPr>
        <w:t xml:space="preserve">. </w:t>
      </w:r>
      <w:r w:rsidR="007236AE" w:rsidRPr="007236AE">
        <w:rPr>
          <w:rFonts w:ascii="Arial" w:eastAsia="Calibri" w:hAnsi="Arial" w:cs="Arial"/>
          <w:sz w:val="24"/>
          <w:lang w:eastAsia="en-GB"/>
        </w:rPr>
        <w:t xml:space="preserve">It is a similar story in primary schools. Of pupils with less than 4 per cent overall absence at Key Stage 2, six in seven achieved the minimum expected level in both English and </w:t>
      </w:r>
      <w:r w:rsidR="00D134F3">
        <w:rPr>
          <w:rFonts w:ascii="Arial" w:eastAsia="Calibri" w:hAnsi="Arial" w:cs="Arial"/>
          <w:sz w:val="24"/>
          <w:lang w:eastAsia="en-GB"/>
        </w:rPr>
        <w:t xml:space="preserve">mathematics </w:t>
      </w:r>
      <w:r w:rsidR="007236AE" w:rsidRPr="007236AE">
        <w:rPr>
          <w:rFonts w:ascii="Arial" w:eastAsia="Calibri" w:hAnsi="Arial" w:cs="Arial"/>
          <w:sz w:val="24"/>
          <w:lang w:eastAsia="en-GB"/>
        </w:rPr>
        <w:t xml:space="preserve">, and just over a third of pupils achieved the higher level (level 5) in both English and </w:t>
      </w:r>
      <w:r w:rsidR="00D134F3">
        <w:rPr>
          <w:rFonts w:ascii="Arial" w:eastAsia="Calibri" w:hAnsi="Arial" w:cs="Arial"/>
          <w:sz w:val="24"/>
          <w:lang w:eastAsia="en-GB"/>
        </w:rPr>
        <w:t xml:space="preserve">mathematics </w:t>
      </w:r>
      <w:r w:rsidR="007236AE" w:rsidRPr="007236AE">
        <w:rPr>
          <w:rFonts w:ascii="Arial" w:eastAsia="Calibri" w:hAnsi="Arial" w:cs="Arial"/>
          <w:sz w:val="24"/>
          <w:lang w:eastAsia="en-GB"/>
        </w:rPr>
        <w:t xml:space="preserve">.  As overall absences increase, the likelihood of pupils achieving the expected level decreases. Of pupils with overall absences between 20 and 30 per cent, around a half achieved level 4 or above in both English and </w:t>
      </w:r>
      <w:r w:rsidR="00D134F3">
        <w:rPr>
          <w:rFonts w:ascii="Arial" w:eastAsia="Calibri" w:hAnsi="Arial" w:cs="Arial"/>
          <w:sz w:val="24"/>
          <w:lang w:eastAsia="en-GB"/>
        </w:rPr>
        <w:t>mathematics</w:t>
      </w:r>
      <w:r w:rsidR="007236AE" w:rsidRPr="007236AE">
        <w:rPr>
          <w:rFonts w:ascii="Arial" w:eastAsia="Calibri" w:hAnsi="Arial" w:cs="Arial"/>
          <w:sz w:val="24"/>
          <w:lang w:eastAsia="en-GB"/>
        </w:rPr>
        <w:t xml:space="preserve"> and less than 7 per cent achieved level 5.</w:t>
      </w:r>
    </w:p>
    <w:p w:rsidR="006A508E" w:rsidRDefault="006A508E" w:rsidP="000158E7">
      <w:pPr>
        <w:pStyle w:val="ListParagraph"/>
        <w:spacing w:line="23" w:lineRule="atLeast"/>
        <w:ind w:left="0"/>
        <w:rPr>
          <w:rFonts w:ascii="Arial" w:hAnsi="Arial" w:cs="Arial"/>
          <w:bCs/>
          <w:sz w:val="24"/>
          <w:szCs w:val="24"/>
        </w:rPr>
      </w:pPr>
    </w:p>
    <w:p w:rsidR="006A508E" w:rsidRDefault="00ED7107" w:rsidP="000158E7">
      <w:pPr>
        <w:pStyle w:val="ListParagraph"/>
        <w:spacing w:line="23" w:lineRule="atLeast"/>
        <w:ind w:left="0"/>
        <w:rPr>
          <w:rFonts w:ascii="Arial" w:hAnsi="Arial" w:cs="Arial"/>
          <w:sz w:val="24"/>
          <w:szCs w:val="24"/>
        </w:rPr>
      </w:pPr>
      <w:r>
        <w:rPr>
          <w:rFonts w:ascii="Arial" w:hAnsi="Arial" w:cs="Arial"/>
          <w:sz w:val="24"/>
          <w:szCs w:val="24"/>
        </w:rPr>
        <w:t>T</w:t>
      </w:r>
      <w:r w:rsidR="006A508E" w:rsidRPr="006A508E">
        <w:rPr>
          <w:rFonts w:ascii="Arial" w:hAnsi="Arial" w:cs="Arial"/>
          <w:sz w:val="24"/>
          <w:szCs w:val="24"/>
        </w:rPr>
        <w:t xml:space="preserve">he life chances of children can be determined at an early age; for example fewer than one in six children from low-income families who have fallen behind by the age of seven will go on to achieve five good GCSEs, including English and </w:t>
      </w:r>
      <w:r w:rsidR="00D134F3">
        <w:rPr>
          <w:rFonts w:ascii="Arial" w:hAnsi="Arial" w:cs="Arial"/>
          <w:sz w:val="24"/>
          <w:szCs w:val="24"/>
        </w:rPr>
        <w:t xml:space="preserve">mathematics </w:t>
      </w:r>
      <w:r w:rsidR="006A508E" w:rsidRPr="006A508E">
        <w:rPr>
          <w:rFonts w:ascii="Arial" w:hAnsi="Arial" w:cs="Arial"/>
          <w:sz w:val="24"/>
          <w:szCs w:val="24"/>
        </w:rPr>
        <w:t xml:space="preserve"> and for children from better off families it is a one in four chance.  This can go on to </w:t>
      </w:r>
      <w:r>
        <w:rPr>
          <w:rFonts w:ascii="Arial" w:hAnsi="Arial" w:cs="Arial"/>
          <w:sz w:val="24"/>
          <w:szCs w:val="24"/>
        </w:rPr>
        <w:t xml:space="preserve">adversely </w:t>
      </w:r>
      <w:r w:rsidR="006A508E" w:rsidRPr="006A508E">
        <w:rPr>
          <w:rFonts w:ascii="Arial" w:hAnsi="Arial" w:cs="Arial"/>
          <w:sz w:val="24"/>
          <w:szCs w:val="24"/>
        </w:rPr>
        <w:t>affect</w:t>
      </w:r>
      <w:r>
        <w:rPr>
          <w:rFonts w:ascii="Arial" w:hAnsi="Arial" w:cs="Arial"/>
          <w:sz w:val="24"/>
          <w:szCs w:val="24"/>
        </w:rPr>
        <w:t xml:space="preserve"> social mobility,</w:t>
      </w:r>
      <w:r w:rsidR="006A508E" w:rsidRPr="006A508E">
        <w:rPr>
          <w:rFonts w:ascii="Arial" w:hAnsi="Arial" w:cs="Arial"/>
          <w:sz w:val="24"/>
          <w:szCs w:val="24"/>
        </w:rPr>
        <w:t xml:space="preserve"> the type of job and level of wages they can expect during their working life and the</w:t>
      </w:r>
      <w:r>
        <w:rPr>
          <w:rFonts w:ascii="Arial" w:hAnsi="Arial" w:cs="Arial"/>
          <w:sz w:val="24"/>
          <w:szCs w:val="24"/>
        </w:rPr>
        <w:t>ir</w:t>
      </w:r>
      <w:r w:rsidR="006A508E" w:rsidRPr="006A508E">
        <w:rPr>
          <w:rFonts w:ascii="Arial" w:hAnsi="Arial" w:cs="Arial"/>
          <w:sz w:val="24"/>
          <w:szCs w:val="24"/>
        </w:rPr>
        <w:t xml:space="preserve"> standard of living</w:t>
      </w:r>
      <w:r>
        <w:rPr>
          <w:rFonts w:ascii="Arial" w:hAnsi="Arial" w:cs="Arial"/>
          <w:sz w:val="24"/>
          <w:szCs w:val="24"/>
        </w:rPr>
        <w:t>.</w:t>
      </w:r>
      <w:r w:rsidR="006A508E" w:rsidRPr="006A508E">
        <w:rPr>
          <w:rFonts w:ascii="Arial" w:hAnsi="Arial" w:cs="Arial"/>
          <w:sz w:val="24"/>
          <w:szCs w:val="24"/>
        </w:rPr>
        <w:t xml:space="preserve"> </w:t>
      </w:r>
      <w:r w:rsidR="008D5610">
        <w:rPr>
          <w:rFonts w:ascii="Arial" w:hAnsi="Arial" w:cs="Arial"/>
          <w:sz w:val="24"/>
          <w:szCs w:val="24"/>
        </w:rPr>
        <w:t xml:space="preserve"> In 2014 the </w:t>
      </w:r>
      <w:r w:rsidR="00A71F7E">
        <w:rPr>
          <w:rFonts w:ascii="Arial" w:hAnsi="Arial" w:cs="Arial"/>
          <w:sz w:val="24"/>
          <w:szCs w:val="24"/>
        </w:rPr>
        <w:t xml:space="preserve">national </w:t>
      </w:r>
      <w:r w:rsidR="008D5610">
        <w:rPr>
          <w:rFonts w:ascii="Arial" w:hAnsi="Arial" w:cs="Arial"/>
          <w:sz w:val="24"/>
          <w:szCs w:val="24"/>
        </w:rPr>
        <w:t>attainment gap at KS4 between pupils on free school meals and their peers was -28.4%</w:t>
      </w:r>
    </w:p>
    <w:p w:rsidR="00ED7107" w:rsidRDefault="00ED7107" w:rsidP="000158E7">
      <w:pPr>
        <w:pStyle w:val="ListParagraph"/>
        <w:spacing w:line="23" w:lineRule="atLeast"/>
        <w:ind w:left="0"/>
        <w:rPr>
          <w:rFonts w:ascii="Arial" w:hAnsi="Arial" w:cs="Arial"/>
          <w:sz w:val="24"/>
          <w:szCs w:val="24"/>
        </w:rPr>
      </w:pPr>
    </w:p>
    <w:p w:rsidR="00ED7107" w:rsidRPr="006A508E" w:rsidRDefault="00ED7107" w:rsidP="000158E7">
      <w:pPr>
        <w:pStyle w:val="ListParagraph"/>
        <w:spacing w:line="23" w:lineRule="atLeast"/>
        <w:ind w:left="0"/>
        <w:rPr>
          <w:rFonts w:ascii="Arial" w:hAnsi="Arial" w:cs="Arial"/>
          <w:bCs/>
          <w:sz w:val="24"/>
          <w:szCs w:val="24"/>
        </w:rPr>
      </w:pPr>
      <w:r>
        <w:rPr>
          <w:rFonts w:ascii="Arial" w:hAnsi="Arial" w:cs="Arial"/>
          <w:bCs/>
          <w:sz w:val="24"/>
          <w:szCs w:val="24"/>
        </w:rPr>
        <w:t xml:space="preserve">Children and Young people with additional needs are significantly less likely to achieve than their peers.  They are more likely to have lower levels of attendance, less likely to achieve the same outcomes, and less likely to progress into training or FE and to be in employment in adulthood. </w:t>
      </w:r>
    </w:p>
    <w:p w:rsidR="008D5610" w:rsidRPr="008D5610" w:rsidRDefault="008D3BCD" w:rsidP="001B23A3">
      <w:pPr>
        <w:pStyle w:val="FootnoteText"/>
        <w:rPr>
          <w:rFonts w:ascii="Arial" w:eastAsia="Calibri" w:hAnsi="Arial" w:cs="Arial"/>
          <w:color w:val="auto"/>
          <w:sz w:val="24"/>
          <w:szCs w:val="24"/>
        </w:rPr>
      </w:pPr>
      <w:r w:rsidRPr="008D5610">
        <w:rPr>
          <w:rFonts w:ascii="Arial" w:eastAsia="Calibri" w:hAnsi="Arial" w:cs="Arial"/>
          <w:color w:val="auto"/>
          <w:sz w:val="24"/>
          <w:szCs w:val="24"/>
        </w:rPr>
        <w:t>In Sefton, high quality provision within the early years forms part of a menu of services that support improved life chances for children. It is a crucial element of EIP strategies to improve outcomes for children, families and communities and for reducing inequalities in the long term. The long term benefits of high quality pre</w:t>
      </w:r>
      <w:r w:rsidR="008D5610" w:rsidRPr="008D5610">
        <w:rPr>
          <w:rFonts w:ascii="Arial" w:eastAsia="Calibri" w:hAnsi="Arial" w:cs="Arial"/>
          <w:color w:val="auto"/>
          <w:sz w:val="24"/>
          <w:szCs w:val="24"/>
        </w:rPr>
        <w:t>-</w:t>
      </w:r>
      <w:r w:rsidRPr="008D5610">
        <w:rPr>
          <w:rFonts w:ascii="Arial" w:eastAsia="Calibri" w:hAnsi="Arial" w:cs="Arial"/>
          <w:color w:val="auto"/>
          <w:sz w:val="24"/>
          <w:szCs w:val="24"/>
        </w:rPr>
        <w:t xml:space="preserve">school provision where young children are supported to </w:t>
      </w:r>
      <w:r w:rsidR="008D5610" w:rsidRPr="008D5610">
        <w:rPr>
          <w:rFonts w:ascii="Arial" w:eastAsia="Calibri" w:hAnsi="Arial" w:cs="Arial"/>
          <w:color w:val="auto"/>
          <w:sz w:val="24"/>
          <w:szCs w:val="24"/>
        </w:rPr>
        <w:t>are well documented and set the foundation for future achievement.</w:t>
      </w:r>
    </w:p>
    <w:p w:rsidR="008D5610" w:rsidRPr="008D5610" w:rsidRDefault="008D5610" w:rsidP="001B23A3">
      <w:pPr>
        <w:pStyle w:val="FootnoteText"/>
        <w:rPr>
          <w:rFonts w:ascii="Arial" w:eastAsia="Calibri" w:hAnsi="Arial" w:cs="Arial"/>
          <w:color w:val="auto"/>
          <w:sz w:val="24"/>
          <w:szCs w:val="24"/>
        </w:rPr>
      </w:pPr>
    </w:p>
    <w:p w:rsidR="008D5610" w:rsidRDefault="008D5610" w:rsidP="00C3221C">
      <w:pPr>
        <w:autoSpaceDE w:val="0"/>
        <w:autoSpaceDN w:val="0"/>
        <w:adjustRightInd w:val="0"/>
        <w:spacing w:after="0" w:line="241" w:lineRule="atLeast"/>
        <w:rPr>
          <w:rFonts w:ascii="Arial" w:eastAsia="Calibri" w:hAnsi="Arial" w:cs="Arial"/>
          <w:b/>
          <w:color w:val="221E1F"/>
          <w:sz w:val="24"/>
          <w:szCs w:val="24"/>
          <w:u w:val="single"/>
        </w:rPr>
      </w:pPr>
    </w:p>
    <w:p w:rsidR="008D5610" w:rsidRDefault="008D5610" w:rsidP="00C3221C">
      <w:pPr>
        <w:autoSpaceDE w:val="0"/>
        <w:autoSpaceDN w:val="0"/>
        <w:adjustRightInd w:val="0"/>
        <w:spacing w:after="0" w:line="241" w:lineRule="atLeast"/>
        <w:rPr>
          <w:rFonts w:ascii="Arial" w:eastAsia="Calibri" w:hAnsi="Arial" w:cs="Arial"/>
          <w:b/>
          <w:color w:val="221E1F"/>
          <w:sz w:val="24"/>
          <w:szCs w:val="24"/>
          <w:u w:val="single"/>
        </w:rPr>
      </w:pPr>
    </w:p>
    <w:p w:rsidR="00D85523" w:rsidRDefault="008D5610" w:rsidP="00C3221C">
      <w:pPr>
        <w:autoSpaceDE w:val="0"/>
        <w:autoSpaceDN w:val="0"/>
        <w:adjustRightInd w:val="0"/>
        <w:spacing w:after="0" w:line="241" w:lineRule="atLeast"/>
        <w:rPr>
          <w:rFonts w:ascii="Arial" w:eastAsia="Calibri" w:hAnsi="Arial" w:cs="Arial"/>
          <w:b/>
          <w:color w:val="221E1F"/>
          <w:sz w:val="24"/>
          <w:szCs w:val="24"/>
          <w:u w:val="single"/>
        </w:rPr>
      </w:pPr>
      <w:r w:rsidRPr="008D5610">
        <w:rPr>
          <w:rFonts w:ascii="Arial" w:eastAsia="Calibri" w:hAnsi="Arial" w:cs="Arial"/>
          <w:b/>
          <w:color w:val="221E1F"/>
          <w:sz w:val="24"/>
          <w:szCs w:val="24"/>
          <w:u w:val="single"/>
        </w:rPr>
        <w:lastRenderedPageBreak/>
        <w:t>Aims</w:t>
      </w:r>
    </w:p>
    <w:p w:rsidR="008D5610" w:rsidRPr="008D5610" w:rsidRDefault="008D5610" w:rsidP="00C3221C">
      <w:pPr>
        <w:autoSpaceDE w:val="0"/>
        <w:autoSpaceDN w:val="0"/>
        <w:adjustRightInd w:val="0"/>
        <w:spacing w:after="0" w:line="241" w:lineRule="atLeast"/>
        <w:rPr>
          <w:rFonts w:ascii="Arial" w:eastAsia="Calibri" w:hAnsi="Arial" w:cs="Arial"/>
          <w:color w:val="221E1F"/>
          <w:sz w:val="24"/>
          <w:szCs w:val="24"/>
        </w:rPr>
      </w:pPr>
    </w:p>
    <w:p w:rsidR="008D5610" w:rsidRDefault="008D5610" w:rsidP="00C3221C">
      <w:pPr>
        <w:autoSpaceDE w:val="0"/>
        <w:autoSpaceDN w:val="0"/>
        <w:adjustRightInd w:val="0"/>
        <w:spacing w:after="0" w:line="241" w:lineRule="atLeast"/>
        <w:rPr>
          <w:rFonts w:ascii="Arial" w:eastAsia="Calibri" w:hAnsi="Arial" w:cs="Arial"/>
          <w:color w:val="221E1F"/>
          <w:sz w:val="24"/>
          <w:szCs w:val="24"/>
        </w:rPr>
      </w:pPr>
      <w:r w:rsidRPr="008D5610">
        <w:rPr>
          <w:rFonts w:ascii="Arial" w:eastAsia="Calibri" w:hAnsi="Arial" w:cs="Arial"/>
          <w:color w:val="221E1F"/>
          <w:sz w:val="24"/>
          <w:szCs w:val="24"/>
        </w:rPr>
        <w:t xml:space="preserve">To </w:t>
      </w:r>
      <w:r>
        <w:rPr>
          <w:rFonts w:ascii="Arial" w:eastAsia="Calibri" w:hAnsi="Arial" w:cs="Arial"/>
          <w:color w:val="221E1F"/>
          <w:sz w:val="24"/>
          <w:szCs w:val="24"/>
        </w:rPr>
        <w:t>ensure that</w:t>
      </w:r>
      <w:r w:rsidR="00A02562">
        <w:rPr>
          <w:rFonts w:ascii="Arial" w:eastAsia="Calibri" w:hAnsi="Arial" w:cs="Arial"/>
          <w:color w:val="221E1F"/>
          <w:sz w:val="24"/>
          <w:szCs w:val="24"/>
        </w:rPr>
        <w:t xml:space="preserve"> all</w:t>
      </w:r>
      <w:r>
        <w:rPr>
          <w:rFonts w:ascii="Arial" w:eastAsia="Calibri" w:hAnsi="Arial" w:cs="Arial"/>
          <w:color w:val="221E1F"/>
          <w:sz w:val="24"/>
          <w:szCs w:val="24"/>
        </w:rPr>
        <w:t xml:space="preserve"> pupils on free school meals </w:t>
      </w:r>
      <w:r w:rsidR="00886190">
        <w:rPr>
          <w:rFonts w:ascii="Arial" w:eastAsia="Calibri" w:hAnsi="Arial" w:cs="Arial"/>
          <w:color w:val="221E1F"/>
          <w:sz w:val="24"/>
          <w:szCs w:val="24"/>
        </w:rPr>
        <w:t xml:space="preserve">receive the support they need to </w:t>
      </w:r>
      <w:r>
        <w:rPr>
          <w:rFonts w:ascii="Arial" w:eastAsia="Calibri" w:hAnsi="Arial" w:cs="Arial"/>
          <w:color w:val="221E1F"/>
          <w:sz w:val="24"/>
          <w:szCs w:val="24"/>
        </w:rPr>
        <w:t>achieve as well as their peers.</w:t>
      </w:r>
    </w:p>
    <w:p w:rsidR="008D5610" w:rsidRDefault="008D5610" w:rsidP="00C3221C">
      <w:pPr>
        <w:autoSpaceDE w:val="0"/>
        <w:autoSpaceDN w:val="0"/>
        <w:adjustRightInd w:val="0"/>
        <w:spacing w:after="0" w:line="241" w:lineRule="atLeast"/>
        <w:rPr>
          <w:rFonts w:ascii="Arial" w:eastAsia="Calibri" w:hAnsi="Arial" w:cs="Arial"/>
          <w:color w:val="221E1F"/>
          <w:sz w:val="24"/>
          <w:szCs w:val="24"/>
        </w:rPr>
      </w:pPr>
    </w:p>
    <w:p w:rsidR="008D5610" w:rsidRDefault="008D5610" w:rsidP="00C3221C">
      <w:pPr>
        <w:autoSpaceDE w:val="0"/>
        <w:autoSpaceDN w:val="0"/>
        <w:adjustRightInd w:val="0"/>
        <w:spacing w:after="0" w:line="241" w:lineRule="atLeast"/>
        <w:rPr>
          <w:rFonts w:ascii="Arial" w:eastAsia="Calibri" w:hAnsi="Arial" w:cs="Arial"/>
          <w:color w:val="221E1F"/>
          <w:sz w:val="24"/>
          <w:szCs w:val="24"/>
        </w:rPr>
      </w:pPr>
      <w:r>
        <w:rPr>
          <w:rFonts w:ascii="Arial" w:eastAsia="Calibri" w:hAnsi="Arial" w:cs="Arial"/>
          <w:color w:val="221E1F"/>
          <w:sz w:val="24"/>
          <w:szCs w:val="24"/>
        </w:rPr>
        <w:t xml:space="preserve">To ensure </w:t>
      </w:r>
      <w:r w:rsidR="00A02562">
        <w:rPr>
          <w:rFonts w:ascii="Arial" w:eastAsia="Calibri" w:hAnsi="Arial" w:cs="Arial"/>
          <w:color w:val="221E1F"/>
          <w:sz w:val="24"/>
          <w:szCs w:val="24"/>
        </w:rPr>
        <w:t xml:space="preserve">all </w:t>
      </w:r>
      <w:r>
        <w:rPr>
          <w:rFonts w:ascii="Arial" w:eastAsia="Calibri" w:hAnsi="Arial" w:cs="Arial"/>
          <w:color w:val="221E1F"/>
          <w:sz w:val="24"/>
          <w:szCs w:val="24"/>
        </w:rPr>
        <w:t>pupils attend school regularly.</w:t>
      </w:r>
    </w:p>
    <w:p w:rsidR="008D5610" w:rsidRDefault="008D5610" w:rsidP="00C3221C">
      <w:pPr>
        <w:autoSpaceDE w:val="0"/>
        <w:autoSpaceDN w:val="0"/>
        <w:adjustRightInd w:val="0"/>
        <w:spacing w:after="0" w:line="241" w:lineRule="atLeast"/>
        <w:rPr>
          <w:rFonts w:ascii="Arial" w:eastAsia="Calibri" w:hAnsi="Arial" w:cs="Arial"/>
          <w:color w:val="221E1F"/>
          <w:sz w:val="24"/>
          <w:szCs w:val="24"/>
        </w:rPr>
      </w:pPr>
    </w:p>
    <w:p w:rsidR="008D5610" w:rsidRPr="008D5610" w:rsidRDefault="008D5610" w:rsidP="00C3221C">
      <w:pPr>
        <w:autoSpaceDE w:val="0"/>
        <w:autoSpaceDN w:val="0"/>
        <w:adjustRightInd w:val="0"/>
        <w:spacing w:after="0" w:line="241" w:lineRule="atLeast"/>
        <w:rPr>
          <w:rFonts w:ascii="Arial" w:eastAsia="Calibri" w:hAnsi="Arial" w:cs="Arial"/>
          <w:color w:val="221E1F"/>
          <w:sz w:val="24"/>
          <w:szCs w:val="24"/>
        </w:rPr>
      </w:pPr>
      <w:r>
        <w:rPr>
          <w:rFonts w:ascii="Arial" w:eastAsia="Calibri" w:hAnsi="Arial" w:cs="Arial"/>
          <w:color w:val="221E1F"/>
          <w:sz w:val="24"/>
          <w:szCs w:val="24"/>
        </w:rPr>
        <w:t xml:space="preserve">To ensure </w:t>
      </w:r>
      <w:r w:rsidR="00A02562">
        <w:rPr>
          <w:rFonts w:ascii="Arial" w:eastAsia="Calibri" w:hAnsi="Arial" w:cs="Arial"/>
          <w:color w:val="221E1F"/>
          <w:sz w:val="24"/>
          <w:szCs w:val="24"/>
        </w:rPr>
        <w:t xml:space="preserve">all </w:t>
      </w:r>
      <w:r>
        <w:rPr>
          <w:rFonts w:ascii="Arial" w:eastAsia="Calibri" w:hAnsi="Arial" w:cs="Arial"/>
          <w:color w:val="221E1F"/>
          <w:sz w:val="24"/>
          <w:szCs w:val="24"/>
        </w:rPr>
        <w:t>pupils with SEND receive the additional support they need to achieve.</w:t>
      </w:r>
    </w:p>
    <w:p w:rsidR="008D5610" w:rsidRPr="008D5610" w:rsidRDefault="008D5610" w:rsidP="00C3221C">
      <w:pPr>
        <w:autoSpaceDE w:val="0"/>
        <w:autoSpaceDN w:val="0"/>
        <w:adjustRightInd w:val="0"/>
        <w:spacing w:after="0" w:line="241" w:lineRule="atLeast"/>
        <w:rPr>
          <w:rFonts w:ascii="Arial" w:eastAsia="Calibri" w:hAnsi="Arial" w:cs="Arial"/>
          <w:color w:val="221E1F"/>
          <w:sz w:val="24"/>
          <w:szCs w:val="24"/>
        </w:rPr>
      </w:pPr>
    </w:p>
    <w:p w:rsidR="00C3221C" w:rsidRPr="0069792F" w:rsidRDefault="00C3221C" w:rsidP="00C3221C">
      <w:pPr>
        <w:autoSpaceDE w:val="0"/>
        <w:autoSpaceDN w:val="0"/>
        <w:adjustRightInd w:val="0"/>
        <w:spacing w:after="0" w:line="241" w:lineRule="atLeast"/>
        <w:rPr>
          <w:rFonts w:ascii="Arial" w:eastAsia="Calibri" w:hAnsi="Arial" w:cs="Arial"/>
          <w:b/>
          <w:color w:val="221E1F"/>
          <w:sz w:val="24"/>
          <w:szCs w:val="24"/>
          <w:u w:val="single"/>
        </w:rPr>
      </w:pPr>
      <w:r w:rsidRPr="0069792F">
        <w:rPr>
          <w:rFonts w:ascii="Arial" w:eastAsia="Calibri" w:hAnsi="Arial" w:cs="Arial"/>
          <w:b/>
          <w:color w:val="221E1F"/>
          <w:sz w:val="24"/>
          <w:szCs w:val="24"/>
          <w:u w:val="single"/>
        </w:rPr>
        <w:t>How will we do this?</w:t>
      </w:r>
    </w:p>
    <w:p w:rsidR="00ED7107" w:rsidRPr="00ED7107" w:rsidRDefault="00D85523" w:rsidP="008D5610">
      <w:pPr>
        <w:spacing w:before="100" w:beforeAutospacing="1" w:after="100" w:afterAutospacing="1" w:line="240" w:lineRule="auto"/>
        <w:jc w:val="both"/>
        <w:rPr>
          <w:rFonts w:ascii="Arial" w:eastAsia="Times New Roman" w:hAnsi="Arial" w:cs="Arial"/>
          <w:sz w:val="24"/>
          <w:szCs w:val="24"/>
          <w:lang w:eastAsia="en-GB"/>
        </w:rPr>
      </w:pPr>
      <w:r w:rsidRPr="006635DC">
        <w:rPr>
          <w:rFonts w:ascii="Arial" w:hAnsi="Arial" w:cs="Arial"/>
          <w:b/>
          <w:bCs/>
          <w:sz w:val="24"/>
          <w:szCs w:val="24"/>
        </w:rPr>
        <w:t>Quality first teaching</w:t>
      </w:r>
      <w:r w:rsidR="006635DC">
        <w:rPr>
          <w:rFonts w:ascii="Arial" w:hAnsi="Arial" w:cs="Arial"/>
          <w:bCs/>
          <w:sz w:val="24"/>
          <w:szCs w:val="24"/>
        </w:rPr>
        <w:t xml:space="preserve"> </w:t>
      </w:r>
      <w:r w:rsidR="006635DC" w:rsidRPr="006635DC">
        <w:rPr>
          <w:rFonts w:ascii="Arial" w:hAnsi="Arial" w:cs="Arial"/>
          <w:bCs/>
          <w:sz w:val="24"/>
          <w:szCs w:val="24"/>
        </w:rPr>
        <w:t xml:space="preserve">- </w:t>
      </w:r>
      <w:r w:rsidR="006635DC" w:rsidRPr="00ED7107">
        <w:rPr>
          <w:rFonts w:ascii="Arial" w:eastAsia="Times New Roman" w:hAnsi="Arial" w:cs="Arial"/>
          <w:sz w:val="24"/>
          <w:szCs w:val="24"/>
          <w:lang w:eastAsia="en-GB"/>
        </w:rPr>
        <w:t xml:space="preserve">All children and young people have the right to a good education and all schools </w:t>
      </w:r>
      <w:r w:rsidR="008D5610">
        <w:rPr>
          <w:rFonts w:ascii="Arial" w:eastAsia="Times New Roman" w:hAnsi="Arial" w:cs="Arial"/>
          <w:sz w:val="24"/>
          <w:szCs w:val="24"/>
          <w:lang w:eastAsia="en-GB"/>
        </w:rPr>
        <w:t>need</w:t>
      </w:r>
      <w:r w:rsidR="006635DC" w:rsidRPr="00ED7107">
        <w:rPr>
          <w:rFonts w:ascii="Arial" w:eastAsia="Times New Roman" w:hAnsi="Arial" w:cs="Arial"/>
          <w:sz w:val="24"/>
          <w:szCs w:val="24"/>
          <w:lang w:eastAsia="en-GB"/>
        </w:rPr>
        <w:t xml:space="preserve"> to ensure that a ‘quality first teaching</w:t>
      </w:r>
      <w:r w:rsidR="001E5F18">
        <w:rPr>
          <w:rFonts w:ascii="Arial" w:eastAsia="Times New Roman" w:hAnsi="Arial" w:cs="Arial"/>
          <w:sz w:val="24"/>
          <w:szCs w:val="24"/>
          <w:lang w:eastAsia="en-GB"/>
        </w:rPr>
        <w:t>’</w:t>
      </w:r>
      <w:r w:rsidR="006635DC" w:rsidRPr="00ED7107">
        <w:rPr>
          <w:rFonts w:ascii="Arial" w:eastAsia="Times New Roman" w:hAnsi="Arial" w:cs="Arial"/>
          <w:sz w:val="24"/>
          <w:szCs w:val="24"/>
          <w:lang w:eastAsia="en-GB"/>
        </w:rPr>
        <w:t xml:space="preserve"> approach is adopted</w:t>
      </w:r>
      <w:r w:rsidR="001E5F18">
        <w:rPr>
          <w:rFonts w:ascii="Arial" w:eastAsia="Times New Roman" w:hAnsi="Arial" w:cs="Arial"/>
          <w:sz w:val="24"/>
          <w:szCs w:val="24"/>
          <w:lang w:eastAsia="en-GB"/>
        </w:rPr>
        <w:t>,</w:t>
      </w:r>
      <w:r w:rsidR="006635DC" w:rsidRPr="00ED7107">
        <w:rPr>
          <w:rFonts w:ascii="Arial" w:eastAsia="Times New Roman" w:hAnsi="Arial" w:cs="Arial"/>
          <w:sz w:val="24"/>
          <w:szCs w:val="24"/>
          <w:lang w:eastAsia="en-GB"/>
        </w:rPr>
        <w:t xml:space="preserve"> which is well planned, engaging, active and differentiated so that all pupils progress in every lesson</w:t>
      </w:r>
      <w:r w:rsidR="00B0329B">
        <w:rPr>
          <w:rFonts w:ascii="Arial" w:eastAsia="Times New Roman" w:hAnsi="Arial" w:cs="Arial"/>
          <w:sz w:val="24"/>
          <w:szCs w:val="24"/>
          <w:lang w:eastAsia="en-GB"/>
        </w:rPr>
        <w:t xml:space="preserve">. </w:t>
      </w:r>
    </w:p>
    <w:p w:rsidR="00416D90" w:rsidRDefault="00416D90" w:rsidP="008D5610">
      <w:pPr>
        <w:pStyle w:val="ListParagraph"/>
        <w:spacing w:line="240" w:lineRule="auto"/>
        <w:ind w:left="0"/>
        <w:rPr>
          <w:rFonts w:ascii="Arial" w:hAnsi="Arial" w:cs="Arial"/>
          <w:bCs/>
          <w:sz w:val="24"/>
          <w:szCs w:val="24"/>
        </w:rPr>
      </w:pPr>
      <w:r w:rsidRPr="00B0329B">
        <w:rPr>
          <w:rFonts w:ascii="Arial" w:hAnsi="Arial" w:cs="Arial"/>
          <w:b/>
          <w:bCs/>
          <w:sz w:val="24"/>
          <w:szCs w:val="24"/>
        </w:rPr>
        <w:t>Use of pupil premium</w:t>
      </w:r>
      <w:r>
        <w:rPr>
          <w:rFonts w:ascii="Arial" w:hAnsi="Arial" w:cs="Arial"/>
          <w:bCs/>
          <w:sz w:val="24"/>
          <w:szCs w:val="24"/>
        </w:rPr>
        <w:t xml:space="preserve"> - </w:t>
      </w:r>
      <w:r w:rsidRPr="00B0329B">
        <w:rPr>
          <w:rFonts w:ascii="Arial" w:hAnsi="Arial" w:cs="Arial"/>
          <w:bCs/>
          <w:sz w:val="24"/>
          <w:szCs w:val="24"/>
        </w:rPr>
        <w:t xml:space="preserve">The </w:t>
      </w:r>
      <w:r>
        <w:rPr>
          <w:rFonts w:ascii="Arial" w:hAnsi="Arial" w:cs="Arial"/>
          <w:bCs/>
          <w:sz w:val="24"/>
          <w:szCs w:val="24"/>
        </w:rPr>
        <w:t>pupil premium i</w:t>
      </w:r>
      <w:r w:rsidRPr="00B0329B">
        <w:rPr>
          <w:rFonts w:ascii="Arial" w:hAnsi="Arial" w:cs="Arial"/>
          <w:bCs/>
          <w:sz w:val="24"/>
          <w:szCs w:val="24"/>
        </w:rPr>
        <w:t>s additional funding given to publicly funded schools in England to raise the attainment of disadvantaged pupils</w:t>
      </w:r>
      <w:r w:rsidR="00A62124">
        <w:rPr>
          <w:rFonts w:ascii="Arial" w:hAnsi="Arial" w:cs="Arial"/>
          <w:bCs/>
          <w:sz w:val="24"/>
          <w:szCs w:val="24"/>
        </w:rPr>
        <w:t>.</w:t>
      </w:r>
      <w:r>
        <w:rPr>
          <w:rFonts w:ascii="Arial" w:hAnsi="Arial" w:cs="Arial"/>
          <w:bCs/>
          <w:sz w:val="24"/>
          <w:szCs w:val="24"/>
        </w:rPr>
        <w:t xml:space="preserve">  Schools are required to use this funding to improve the performance of disadvantaged pupils compared to their peers. The local Authority reviews performance of disadvantaged pupils  and targets support to those schools where data give cause for concern, Schools that do well with disadvantaged pupils have been identified and will be encouraged to share good practice with those schools doing less well.</w:t>
      </w:r>
    </w:p>
    <w:p w:rsidR="00416D90" w:rsidRDefault="00416D90" w:rsidP="008D5610">
      <w:pPr>
        <w:pStyle w:val="ListParagraph"/>
        <w:spacing w:line="240" w:lineRule="auto"/>
        <w:ind w:left="0"/>
        <w:rPr>
          <w:rFonts w:ascii="Arial" w:hAnsi="Arial" w:cs="Arial"/>
          <w:b/>
          <w:bCs/>
          <w:sz w:val="24"/>
          <w:szCs w:val="24"/>
        </w:rPr>
      </w:pPr>
    </w:p>
    <w:p w:rsidR="00A56CD0" w:rsidRDefault="006635DC" w:rsidP="008D5610">
      <w:pPr>
        <w:pStyle w:val="ListParagraph"/>
        <w:spacing w:line="240" w:lineRule="auto"/>
        <w:ind w:left="0"/>
        <w:rPr>
          <w:rStyle w:val="A4"/>
          <w:rFonts w:ascii="Arial" w:hAnsi="Arial" w:cs="Arial"/>
          <w:sz w:val="24"/>
          <w:szCs w:val="24"/>
        </w:rPr>
      </w:pPr>
      <w:r w:rsidRPr="006635DC">
        <w:rPr>
          <w:rFonts w:ascii="Arial" w:hAnsi="Arial" w:cs="Arial"/>
          <w:b/>
          <w:bCs/>
          <w:sz w:val="24"/>
          <w:szCs w:val="24"/>
        </w:rPr>
        <w:t>Attendance strategy</w:t>
      </w:r>
      <w:r>
        <w:rPr>
          <w:rFonts w:ascii="Arial" w:hAnsi="Arial" w:cs="Arial"/>
          <w:bCs/>
          <w:sz w:val="24"/>
          <w:szCs w:val="24"/>
        </w:rPr>
        <w:t xml:space="preserve"> – Sefton Council ha</w:t>
      </w:r>
      <w:r w:rsidR="007043B3">
        <w:rPr>
          <w:rFonts w:ascii="Arial" w:hAnsi="Arial" w:cs="Arial"/>
          <w:bCs/>
          <w:sz w:val="24"/>
          <w:szCs w:val="24"/>
        </w:rPr>
        <w:t>s</w:t>
      </w:r>
      <w:r>
        <w:rPr>
          <w:rFonts w:ascii="Arial" w:hAnsi="Arial" w:cs="Arial"/>
          <w:bCs/>
          <w:sz w:val="24"/>
          <w:szCs w:val="24"/>
        </w:rPr>
        <w:t xml:space="preserve"> developed an attendance strategy to support </w:t>
      </w:r>
      <w:r w:rsidR="00A56CD0">
        <w:rPr>
          <w:rFonts w:ascii="Arial" w:hAnsi="Arial" w:cs="Arial"/>
          <w:bCs/>
          <w:sz w:val="24"/>
          <w:szCs w:val="24"/>
        </w:rPr>
        <w:t>schools</w:t>
      </w:r>
      <w:r>
        <w:rPr>
          <w:rFonts w:ascii="Arial" w:hAnsi="Arial" w:cs="Arial"/>
          <w:bCs/>
          <w:sz w:val="24"/>
          <w:szCs w:val="24"/>
        </w:rPr>
        <w:t xml:space="preserve"> in ensuring high levels of attendance.  This strategy </w:t>
      </w:r>
      <w:r w:rsidR="00A56CD0" w:rsidRPr="00A56CD0">
        <w:rPr>
          <w:rStyle w:val="A4"/>
          <w:rFonts w:ascii="Arial" w:hAnsi="Arial" w:cs="Arial"/>
          <w:sz w:val="24"/>
          <w:szCs w:val="24"/>
        </w:rPr>
        <w:t>incorporate</w:t>
      </w:r>
      <w:r w:rsidR="0099193E">
        <w:rPr>
          <w:rStyle w:val="A4"/>
          <w:rFonts w:ascii="Arial" w:hAnsi="Arial" w:cs="Arial"/>
          <w:sz w:val="24"/>
          <w:szCs w:val="24"/>
        </w:rPr>
        <w:t>s</w:t>
      </w:r>
      <w:r w:rsidR="00A56CD0">
        <w:rPr>
          <w:rStyle w:val="A4"/>
          <w:rFonts w:ascii="Arial" w:hAnsi="Arial" w:cs="Arial"/>
          <w:sz w:val="24"/>
          <w:szCs w:val="24"/>
        </w:rPr>
        <w:t>:</w:t>
      </w:r>
    </w:p>
    <w:p w:rsidR="00A56CD0" w:rsidRPr="00C665FB" w:rsidRDefault="00A56CD0" w:rsidP="008D5610">
      <w:pPr>
        <w:pStyle w:val="ListParagraph"/>
        <w:spacing w:line="240" w:lineRule="auto"/>
        <w:ind w:left="0"/>
        <w:rPr>
          <w:rStyle w:val="A4"/>
          <w:rFonts w:ascii="Arial" w:hAnsi="Arial" w:cs="Arial"/>
          <w:color w:val="auto"/>
          <w:sz w:val="24"/>
          <w:szCs w:val="24"/>
        </w:rPr>
      </w:pPr>
    </w:p>
    <w:p w:rsidR="00A56CD0" w:rsidRPr="00C665FB" w:rsidRDefault="00A56CD0" w:rsidP="008D5610">
      <w:pPr>
        <w:pStyle w:val="ListParagraph"/>
        <w:numPr>
          <w:ilvl w:val="0"/>
          <w:numId w:val="7"/>
        </w:numPr>
        <w:spacing w:line="240" w:lineRule="auto"/>
        <w:rPr>
          <w:rStyle w:val="A4"/>
          <w:rFonts w:ascii="Arial" w:hAnsi="Arial" w:cs="Arial"/>
          <w:color w:val="auto"/>
          <w:sz w:val="24"/>
          <w:szCs w:val="24"/>
        </w:rPr>
      </w:pPr>
      <w:r w:rsidRPr="00C665FB">
        <w:rPr>
          <w:rStyle w:val="A4"/>
          <w:rFonts w:ascii="Arial" w:hAnsi="Arial" w:cs="Arial"/>
          <w:color w:val="auto"/>
          <w:sz w:val="24"/>
          <w:szCs w:val="24"/>
        </w:rPr>
        <w:t xml:space="preserve">Measures to improve the attendance of children who have not yet reached statutory school age in order to instil the importance of attendance and to promote good habits as early as possible.  </w:t>
      </w:r>
    </w:p>
    <w:p w:rsidR="00A56CD0" w:rsidRPr="00C665FB" w:rsidRDefault="00A56CD0" w:rsidP="008D5610">
      <w:pPr>
        <w:pStyle w:val="ListParagraph"/>
        <w:spacing w:line="240" w:lineRule="auto"/>
        <w:ind w:left="0"/>
        <w:rPr>
          <w:rStyle w:val="A4"/>
          <w:rFonts w:ascii="Arial" w:hAnsi="Arial" w:cs="Arial"/>
          <w:color w:val="auto"/>
          <w:sz w:val="24"/>
          <w:szCs w:val="24"/>
        </w:rPr>
      </w:pPr>
    </w:p>
    <w:p w:rsidR="00ED7107" w:rsidRPr="00C665FB" w:rsidRDefault="00A56CD0" w:rsidP="008D5610">
      <w:pPr>
        <w:pStyle w:val="ListParagraph"/>
        <w:numPr>
          <w:ilvl w:val="0"/>
          <w:numId w:val="7"/>
        </w:numPr>
        <w:spacing w:line="240" w:lineRule="auto"/>
        <w:rPr>
          <w:rFonts w:ascii="Arial" w:hAnsi="Arial" w:cs="Arial"/>
          <w:sz w:val="24"/>
          <w:szCs w:val="24"/>
        </w:rPr>
      </w:pPr>
      <w:r w:rsidRPr="00C665FB">
        <w:rPr>
          <w:rFonts w:ascii="Arial" w:hAnsi="Arial" w:cs="Arial"/>
          <w:sz w:val="24"/>
          <w:szCs w:val="24"/>
        </w:rPr>
        <w:t>Focussed work with primary schools and secondary schools with attendance below the national average (95.3% primary) (94.2 secondary) for 12/13) which will include development of an action plan.</w:t>
      </w:r>
    </w:p>
    <w:p w:rsidR="00A56CD0" w:rsidRPr="00C665FB" w:rsidRDefault="00A56CD0" w:rsidP="008D5610">
      <w:pPr>
        <w:pStyle w:val="ListParagraph"/>
        <w:spacing w:line="240" w:lineRule="auto"/>
        <w:ind w:left="0"/>
        <w:rPr>
          <w:rFonts w:ascii="Arial" w:hAnsi="Arial" w:cs="Arial"/>
          <w:sz w:val="24"/>
          <w:szCs w:val="24"/>
        </w:rPr>
      </w:pPr>
    </w:p>
    <w:p w:rsidR="00A56CD0" w:rsidRPr="00C665FB" w:rsidRDefault="00A56CD0" w:rsidP="008D5610">
      <w:pPr>
        <w:pStyle w:val="ListParagraph"/>
        <w:numPr>
          <w:ilvl w:val="0"/>
          <w:numId w:val="7"/>
        </w:numPr>
        <w:spacing w:line="240" w:lineRule="auto"/>
        <w:rPr>
          <w:rFonts w:ascii="Arial" w:hAnsi="Arial" w:cs="Arial"/>
          <w:bCs/>
          <w:sz w:val="24"/>
          <w:szCs w:val="24"/>
        </w:rPr>
      </w:pPr>
      <w:r w:rsidRPr="00C665FB">
        <w:rPr>
          <w:rFonts w:ascii="Arial" w:hAnsi="Arial" w:cs="Arial"/>
          <w:bCs/>
          <w:sz w:val="24"/>
          <w:szCs w:val="24"/>
        </w:rPr>
        <w:t>Increased use of penalty notices. In December 2013 Sefton introduced the use of penalty notices to address term time holidays and unauthorised absence in line with amendments to the Education (Penalty Notices) (England) Regulations 2007 which also came into force on 1 September 2013.</w:t>
      </w:r>
    </w:p>
    <w:p w:rsidR="00ED7107" w:rsidRPr="00C665FB" w:rsidRDefault="00ED7107" w:rsidP="008D5610">
      <w:pPr>
        <w:pStyle w:val="ListParagraph"/>
        <w:spacing w:line="240" w:lineRule="auto"/>
        <w:ind w:left="0"/>
        <w:rPr>
          <w:rFonts w:ascii="Arial" w:hAnsi="Arial" w:cs="Arial"/>
          <w:bCs/>
          <w:sz w:val="24"/>
          <w:szCs w:val="24"/>
        </w:rPr>
      </w:pPr>
    </w:p>
    <w:p w:rsidR="0099193E" w:rsidRPr="00C665FB" w:rsidRDefault="0099193E" w:rsidP="008D5610">
      <w:pPr>
        <w:pStyle w:val="ListParagraph"/>
        <w:numPr>
          <w:ilvl w:val="0"/>
          <w:numId w:val="7"/>
        </w:numPr>
        <w:spacing w:line="240" w:lineRule="auto"/>
        <w:rPr>
          <w:rFonts w:ascii="Arial" w:hAnsi="Arial" w:cs="Arial"/>
          <w:bCs/>
          <w:sz w:val="24"/>
          <w:szCs w:val="24"/>
        </w:rPr>
      </w:pPr>
      <w:r w:rsidRPr="00C665FB">
        <w:rPr>
          <w:rFonts w:ascii="Arial" w:hAnsi="Arial" w:cs="Arial"/>
          <w:bCs/>
          <w:sz w:val="24"/>
          <w:szCs w:val="24"/>
        </w:rPr>
        <w:t>Identification of families where poor attendance is systemic, for example, via engagement with the ‘Troubled Families’ programme to offer intensive support and intervention. (EIP Panel gateway). The panel operates as a single referral point into early intervention and prevention services. At the panel following an assessment, and CAF where necessary the members of the panel agree a support offer. Each case will have a key worker identified to lead on a package</w:t>
      </w:r>
      <w:r w:rsidR="00591E08" w:rsidRPr="00C665FB">
        <w:rPr>
          <w:rFonts w:ascii="Arial" w:hAnsi="Arial" w:cs="Arial"/>
          <w:bCs/>
          <w:sz w:val="24"/>
          <w:szCs w:val="24"/>
        </w:rPr>
        <w:t xml:space="preserve"> </w:t>
      </w:r>
      <w:r w:rsidRPr="00C665FB">
        <w:rPr>
          <w:rFonts w:ascii="Arial" w:hAnsi="Arial" w:cs="Arial"/>
          <w:bCs/>
          <w:sz w:val="24"/>
          <w:szCs w:val="24"/>
        </w:rPr>
        <w:t>of support, which can be tailored to the individual needs of the family</w:t>
      </w:r>
    </w:p>
    <w:p w:rsidR="0099193E" w:rsidRPr="00C665FB" w:rsidRDefault="0099193E" w:rsidP="008D5610">
      <w:pPr>
        <w:pStyle w:val="ListParagraph"/>
        <w:spacing w:line="240" w:lineRule="auto"/>
        <w:rPr>
          <w:rFonts w:ascii="Arial" w:hAnsi="Arial" w:cs="Arial"/>
          <w:bCs/>
          <w:sz w:val="24"/>
          <w:szCs w:val="24"/>
        </w:rPr>
      </w:pPr>
    </w:p>
    <w:p w:rsidR="0099193E" w:rsidRPr="00C665FB" w:rsidRDefault="00C665FB" w:rsidP="008D5610">
      <w:pPr>
        <w:pStyle w:val="ListParagraph"/>
        <w:numPr>
          <w:ilvl w:val="0"/>
          <w:numId w:val="7"/>
        </w:numPr>
        <w:spacing w:line="240" w:lineRule="auto"/>
        <w:rPr>
          <w:rFonts w:ascii="Arial" w:hAnsi="Arial" w:cs="Arial"/>
          <w:bCs/>
          <w:sz w:val="24"/>
          <w:szCs w:val="24"/>
        </w:rPr>
      </w:pPr>
      <w:r w:rsidRPr="00C665FB">
        <w:rPr>
          <w:rFonts w:ascii="Arial" w:hAnsi="Arial" w:cs="Arial"/>
          <w:bCs/>
          <w:sz w:val="24"/>
          <w:szCs w:val="24"/>
        </w:rPr>
        <w:t>Making</w:t>
      </w:r>
      <w:r w:rsidR="0099193E" w:rsidRPr="00C665FB">
        <w:rPr>
          <w:rFonts w:ascii="Arial" w:hAnsi="Arial" w:cs="Arial"/>
          <w:bCs/>
          <w:sz w:val="24"/>
          <w:szCs w:val="24"/>
        </w:rPr>
        <w:t xml:space="preserve"> the legal process more robust, streamlined and effective across all schools by: utilising the fast track model to improve school attendance. The School Attendance Panel will set clear expectations for attendance and punctuality and gives a 12-week period for improvement to be made. Parents and carers will be made aware of the procedures should they fail to meet their legal responsibility</w:t>
      </w:r>
    </w:p>
    <w:p w:rsidR="008D5610" w:rsidRDefault="008D5610" w:rsidP="00D85523">
      <w:pPr>
        <w:pStyle w:val="ListParagraph"/>
        <w:ind w:left="0"/>
        <w:rPr>
          <w:rFonts w:ascii="Arial" w:hAnsi="Arial" w:cs="Arial"/>
          <w:b/>
          <w:bCs/>
          <w:sz w:val="24"/>
          <w:szCs w:val="24"/>
        </w:rPr>
      </w:pPr>
    </w:p>
    <w:p w:rsidR="0099193E" w:rsidRDefault="00591E08" w:rsidP="008D5610">
      <w:pPr>
        <w:pStyle w:val="ListParagraph"/>
        <w:spacing w:line="240" w:lineRule="auto"/>
        <w:ind w:left="0"/>
        <w:rPr>
          <w:rFonts w:ascii="Arial" w:hAnsi="Arial" w:cs="Arial"/>
          <w:bCs/>
          <w:sz w:val="24"/>
          <w:szCs w:val="24"/>
        </w:rPr>
      </w:pPr>
      <w:r w:rsidRPr="0099193E">
        <w:rPr>
          <w:rFonts w:ascii="Arial" w:hAnsi="Arial" w:cs="Arial"/>
          <w:b/>
          <w:bCs/>
          <w:sz w:val="24"/>
          <w:szCs w:val="24"/>
        </w:rPr>
        <w:t>Implementation of SEND reforms</w:t>
      </w:r>
      <w:r>
        <w:rPr>
          <w:rFonts w:ascii="Arial" w:hAnsi="Arial" w:cs="Arial"/>
          <w:bCs/>
          <w:sz w:val="24"/>
          <w:szCs w:val="24"/>
        </w:rPr>
        <w:t xml:space="preserve"> – The SEND reforms came into effect as part of the Children and Families Act 2014 in S</w:t>
      </w:r>
      <w:r w:rsidR="002E3CB0">
        <w:rPr>
          <w:rFonts w:ascii="Arial" w:hAnsi="Arial" w:cs="Arial"/>
          <w:bCs/>
          <w:sz w:val="24"/>
          <w:szCs w:val="24"/>
        </w:rPr>
        <w:t>e</w:t>
      </w:r>
      <w:r>
        <w:rPr>
          <w:rFonts w:ascii="Arial" w:hAnsi="Arial" w:cs="Arial"/>
          <w:bCs/>
          <w:sz w:val="24"/>
          <w:szCs w:val="24"/>
        </w:rPr>
        <w:t>ptember 2014</w:t>
      </w:r>
      <w:r w:rsidR="002E3CB0">
        <w:rPr>
          <w:rFonts w:ascii="Arial" w:hAnsi="Arial" w:cs="Arial"/>
          <w:bCs/>
          <w:sz w:val="24"/>
          <w:szCs w:val="24"/>
        </w:rPr>
        <w:t xml:space="preserve">.  The objective of the reforms is to improve outcomes for children and young people with SEND and ensure they are more engaged in the process.  </w:t>
      </w:r>
      <w:r>
        <w:rPr>
          <w:rFonts w:ascii="Arial" w:hAnsi="Arial" w:cs="Arial"/>
          <w:bCs/>
          <w:sz w:val="24"/>
          <w:szCs w:val="24"/>
        </w:rPr>
        <w:t>Sefton has established a stakeholder Steering Group to oversee implementation of the SEND reforms which is accountable to the Health and Wellbeing Board.  Implementation is in line statutory guidance and includes:</w:t>
      </w:r>
    </w:p>
    <w:p w:rsidR="00591E08" w:rsidRDefault="00591E08" w:rsidP="008D5610">
      <w:pPr>
        <w:pStyle w:val="ListParagraph"/>
        <w:spacing w:line="240" w:lineRule="auto"/>
        <w:ind w:left="0"/>
        <w:rPr>
          <w:rFonts w:ascii="Arial" w:hAnsi="Arial" w:cs="Arial"/>
          <w:bCs/>
          <w:sz w:val="24"/>
          <w:szCs w:val="24"/>
        </w:rPr>
      </w:pPr>
    </w:p>
    <w:p w:rsidR="00591E08" w:rsidRDefault="00591E08" w:rsidP="008D5610">
      <w:pPr>
        <w:pStyle w:val="ListParagraph"/>
        <w:numPr>
          <w:ilvl w:val="0"/>
          <w:numId w:val="8"/>
        </w:numPr>
        <w:spacing w:line="240" w:lineRule="auto"/>
        <w:rPr>
          <w:rFonts w:ascii="Arial" w:hAnsi="Arial" w:cs="Arial"/>
          <w:bCs/>
          <w:sz w:val="24"/>
          <w:szCs w:val="24"/>
        </w:rPr>
      </w:pPr>
      <w:r w:rsidRPr="00591E08">
        <w:rPr>
          <w:rFonts w:ascii="Arial" w:hAnsi="Arial" w:cs="Arial"/>
          <w:bCs/>
          <w:sz w:val="24"/>
          <w:szCs w:val="24"/>
        </w:rPr>
        <w:t>The Local Offer</w:t>
      </w:r>
      <w:r>
        <w:rPr>
          <w:rFonts w:ascii="Arial" w:hAnsi="Arial" w:cs="Arial"/>
          <w:bCs/>
          <w:sz w:val="24"/>
          <w:szCs w:val="24"/>
        </w:rPr>
        <w:t xml:space="preserve"> which</w:t>
      </w:r>
      <w:r w:rsidRPr="00591E08">
        <w:rPr>
          <w:rFonts w:ascii="Arial" w:hAnsi="Arial" w:cs="Arial"/>
          <w:bCs/>
          <w:sz w:val="24"/>
          <w:szCs w:val="24"/>
        </w:rPr>
        <w:t xml:space="preserve"> provides clear and accessible information about the provision Sefton Council expects to be available locally for our children and young people from 0 to 25 who have special educational needs and/or disability (SEND).</w:t>
      </w:r>
      <w:r>
        <w:rPr>
          <w:rFonts w:ascii="Arial" w:hAnsi="Arial" w:cs="Arial"/>
          <w:bCs/>
          <w:sz w:val="24"/>
          <w:szCs w:val="24"/>
        </w:rPr>
        <w:t xml:space="preserve"> </w:t>
      </w:r>
      <w:r w:rsidRPr="00591E08">
        <w:rPr>
          <w:rFonts w:ascii="Arial" w:hAnsi="Arial" w:cs="Arial"/>
          <w:bCs/>
          <w:sz w:val="24"/>
          <w:szCs w:val="24"/>
        </w:rPr>
        <w:t xml:space="preserve">The Local Offer makes clear what is available from early </w:t>
      </w:r>
      <w:proofErr w:type="gramStart"/>
      <w:r w:rsidRPr="00591E08">
        <w:rPr>
          <w:rFonts w:ascii="Arial" w:hAnsi="Arial" w:cs="Arial"/>
          <w:bCs/>
          <w:sz w:val="24"/>
          <w:szCs w:val="24"/>
        </w:rPr>
        <w:t>years</w:t>
      </w:r>
      <w:proofErr w:type="gramEnd"/>
      <w:r w:rsidRPr="00591E08">
        <w:rPr>
          <w:rFonts w:ascii="Arial" w:hAnsi="Arial" w:cs="Arial"/>
          <w:bCs/>
          <w:sz w:val="24"/>
          <w:szCs w:val="24"/>
        </w:rPr>
        <w:t xml:space="preserve"> settings, schools (including Academies and Free Schools), colleges and other services including those from health and social care.</w:t>
      </w:r>
    </w:p>
    <w:p w:rsidR="0099193E" w:rsidRDefault="0099193E" w:rsidP="008D5610">
      <w:pPr>
        <w:pStyle w:val="ListParagraph"/>
        <w:spacing w:line="240" w:lineRule="auto"/>
        <w:ind w:left="0"/>
        <w:rPr>
          <w:rFonts w:ascii="Arial" w:hAnsi="Arial" w:cs="Arial"/>
          <w:bCs/>
          <w:sz w:val="24"/>
          <w:szCs w:val="24"/>
        </w:rPr>
      </w:pPr>
    </w:p>
    <w:p w:rsidR="002E3CB0" w:rsidRDefault="002E3CB0" w:rsidP="008D5610">
      <w:pPr>
        <w:pStyle w:val="ListParagraph"/>
        <w:numPr>
          <w:ilvl w:val="0"/>
          <w:numId w:val="8"/>
        </w:numPr>
        <w:spacing w:line="240" w:lineRule="auto"/>
        <w:rPr>
          <w:rFonts w:ascii="Arial" w:hAnsi="Arial" w:cs="Arial"/>
          <w:bCs/>
          <w:sz w:val="24"/>
          <w:szCs w:val="24"/>
        </w:rPr>
      </w:pPr>
      <w:r>
        <w:rPr>
          <w:rFonts w:ascii="Arial" w:hAnsi="Arial" w:cs="Arial"/>
          <w:bCs/>
          <w:sz w:val="24"/>
          <w:szCs w:val="24"/>
        </w:rPr>
        <w:t>Education Health and Care Plans: w</w:t>
      </w:r>
      <w:r w:rsidRPr="002E3CB0">
        <w:rPr>
          <w:rFonts w:ascii="Arial" w:hAnsi="Arial" w:cs="Arial"/>
          <w:bCs/>
          <w:sz w:val="24"/>
          <w:szCs w:val="24"/>
        </w:rPr>
        <w:t>here the special educational provision required cannot be provided through the resources and services that are available to the educational setting and there is evidence that the child/young person is not making the educational progress expected despite being provided with relevant and purposeful action to identify, assess and meet the young person’s special educational needs by the educational provision it may be necessary to apply for an EHC needs assessment</w:t>
      </w:r>
      <w:r>
        <w:rPr>
          <w:rFonts w:ascii="Arial" w:hAnsi="Arial" w:cs="Arial"/>
          <w:bCs/>
          <w:sz w:val="24"/>
          <w:szCs w:val="24"/>
        </w:rPr>
        <w:t xml:space="preserve"> which may result in an EHC Plan to define the support needed to enable the young person to progress.</w:t>
      </w:r>
    </w:p>
    <w:p w:rsidR="002E3CB0" w:rsidRDefault="002E3CB0" w:rsidP="008D5610">
      <w:pPr>
        <w:pStyle w:val="ListParagraph"/>
        <w:spacing w:line="240" w:lineRule="auto"/>
        <w:ind w:left="0"/>
        <w:rPr>
          <w:rFonts w:ascii="Arial" w:hAnsi="Arial" w:cs="Arial"/>
          <w:bCs/>
          <w:sz w:val="24"/>
          <w:szCs w:val="24"/>
        </w:rPr>
      </w:pPr>
    </w:p>
    <w:p w:rsidR="002E3CB0" w:rsidRDefault="00C665FB" w:rsidP="008D5610">
      <w:pPr>
        <w:pStyle w:val="ListParagraph"/>
        <w:numPr>
          <w:ilvl w:val="0"/>
          <w:numId w:val="8"/>
        </w:numPr>
        <w:spacing w:line="240" w:lineRule="auto"/>
        <w:rPr>
          <w:rFonts w:ascii="Arial" w:hAnsi="Arial" w:cs="Arial"/>
          <w:bCs/>
          <w:sz w:val="24"/>
          <w:szCs w:val="24"/>
        </w:rPr>
      </w:pPr>
      <w:r>
        <w:rPr>
          <w:rFonts w:ascii="Arial" w:hAnsi="Arial" w:cs="Arial"/>
          <w:bCs/>
          <w:sz w:val="24"/>
          <w:szCs w:val="24"/>
        </w:rPr>
        <w:t>A p</w:t>
      </w:r>
      <w:r w:rsidR="002E3CB0">
        <w:rPr>
          <w:rFonts w:ascii="Arial" w:hAnsi="Arial" w:cs="Arial"/>
          <w:bCs/>
          <w:sz w:val="24"/>
          <w:szCs w:val="24"/>
        </w:rPr>
        <w:t xml:space="preserve">ersonalised approach; young people and their families will be at the heart of the process and have choice and control over decision making and </w:t>
      </w:r>
      <w:r w:rsidR="00276A70">
        <w:rPr>
          <w:rFonts w:ascii="Arial" w:hAnsi="Arial" w:cs="Arial"/>
          <w:bCs/>
          <w:sz w:val="24"/>
          <w:szCs w:val="24"/>
        </w:rPr>
        <w:t>support</w:t>
      </w:r>
      <w:r w:rsidR="002E3CB0">
        <w:rPr>
          <w:rFonts w:ascii="Arial" w:hAnsi="Arial" w:cs="Arial"/>
          <w:bCs/>
          <w:sz w:val="24"/>
          <w:szCs w:val="24"/>
        </w:rPr>
        <w:t xml:space="preserve">.  </w:t>
      </w:r>
      <w:r w:rsidR="00276A70">
        <w:rPr>
          <w:rFonts w:ascii="Arial" w:hAnsi="Arial" w:cs="Arial"/>
          <w:bCs/>
          <w:sz w:val="24"/>
          <w:szCs w:val="24"/>
        </w:rPr>
        <w:t xml:space="preserve">Sefton have adopted </w:t>
      </w:r>
      <w:r w:rsidR="00276A70" w:rsidRPr="00276A70">
        <w:rPr>
          <w:rFonts w:ascii="Arial" w:eastAsia="Times New Roman" w:hAnsi="Arial" w:cs="Arial"/>
          <w:sz w:val="24"/>
          <w:szCs w:val="24"/>
          <w:lang w:eastAsia="en-GB"/>
        </w:rPr>
        <w:t>person-centred approaches where children with SEND and their families are put at the centre of processes, enabling them to express their views, wishes and feelings and be included in decision making</w:t>
      </w:r>
      <w:r w:rsidR="00276A70">
        <w:rPr>
          <w:rFonts w:ascii="Arial" w:eastAsia="Times New Roman" w:hAnsi="Arial" w:cs="Arial"/>
          <w:sz w:val="24"/>
          <w:szCs w:val="24"/>
          <w:lang w:eastAsia="en-GB"/>
        </w:rPr>
        <w:t>. Information advice and guidance is available through a variety of sources.</w:t>
      </w:r>
    </w:p>
    <w:p w:rsidR="002E3CB0" w:rsidRDefault="002E3CB0" w:rsidP="008D5610">
      <w:pPr>
        <w:pStyle w:val="ListParagraph"/>
        <w:spacing w:line="240" w:lineRule="auto"/>
        <w:ind w:left="0"/>
        <w:rPr>
          <w:rFonts w:ascii="Arial" w:hAnsi="Arial" w:cs="Arial"/>
          <w:bCs/>
          <w:sz w:val="24"/>
          <w:szCs w:val="24"/>
        </w:rPr>
      </w:pPr>
    </w:p>
    <w:p w:rsidR="00D85523" w:rsidRDefault="00D85523" w:rsidP="008D5610">
      <w:pPr>
        <w:pStyle w:val="ListParagraph"/>
        <w:spacing w:line="240" w:lineRule="auto"/>
        <w:ind w:left="0"/>
        <w:rPr>
          <w:rFonts w:ascii="Arial" w:hAnsi="Arial" w:cs="Arial"/>
          <w:bCs/>
          <w:sz w:val="24"/>
          <w:szCs w:val="24"/>
        </w:rPr>
      </w:pPr>
      <w:r w:rsidRPr="00550DFE">
        <w:rPr>
          <w:rFonts w:ascii="Arial" w:hAnsi="Arial" w:cs="Arial"/>
          <w:b/>
          <w:bCs/>
          <w:sz w:val="24"/>
          <w:szCs w:val="24"/>
        </w:rPr>
        <w:t xml:space="preserve">Review </w:t>
      </w:r>
      <w:r w:rsidR="00550DFE" w:rsidRPr="00550DFE">
        <w:rPr>
          <w:rFonts w:ascii="Arial" w:hAnsi="Arial" w:cs="Arial"/>
          <w:b/>
          <w:bCs/>
          <w:sz w:val="24"/>
          <w:szCs w:val="24"/>
        </w:rPr>
        <w:t>S</w:t>
      </w:r>
      <w:r w:rsidRPr="00550DFE">
        <w:rPr>
          <w:rFonts w:ascii="Arial" w:hAnsi="Arial" w:cs="Arial"/>
          <w:b/>
          <w:bCs/>
          <w:sz w:val="24"/>
          <w:szCs w:val="24"/>
        </w:rPr>
        <w:t xml:space="preserve">pecialist </w:t>
      </w:r>
      <w:r w:rsidR="00550DFE" w:rsidRPr="00550DFE">
        <w:rPr>
          <w:rFonts w:ascii="Arial" w:hAnsi="Arial" w:cs="Arial"/>
          <w:b/>
          <w:bCs/>
          <w:sz w:val="24"/>
          <w:szCs w:val="24"/>
        </w:rPr>
        <w:t>P</w:t>
      </w:r>
      <w:r w:rsidRPr="00550DFE">
        <w:rPr>
          <w:rFonts w:ascii="Arial" w:hAnsi="Arial" w:cs="Arial"/>
          <w:b/>
          <w:bCs/>
          <w:sz w:val="24"/>
          <w:szCs w:val="24"/>
        </w:rPr>
        <w:t>rovision</w:t>
      </w:r>
      <w:r w:rsidR="00550DFE">
        <w:rPr>
          <w:rFonts w:ascii="Arial" w:hAnsi="Arial" w:cs="Arial"/>
          <w:bCs/>
          <w:sz w:val="24"/>
          <w:szCs w:val="24"/>
        </w:rPr>
        <w:t xml:space="preserve"> to ensure that there is sufficient provision of the right type and quality for children and young people in Sefton with SEND.  This includes ensuring that mainstream settings can provide the support outlined on the Local Offer.  The SEND Working Group considers these issues.</w:t>
      </w:r>
    </w:p>
    <w:p w:rsidR="00550DFE" w:rsidRDefault="00550DFE" w:rsidP="008D5610">
      <w:pPr>
        <w:pStyle w:val="ListParagraph"/>
        <w:spacing w:line="240" w:lineRule="auto"/>
        <w:ind w:left="0"/>
        <w:rPr>
          <w:rFonts w:ascii="Arial" w:hAnsi="Arial" w:cs="Arial"/>
          <w:bCs/>
          <w:sz w:val="24"/>
          <w:szCs w:val="24"/>
        </w:rPr>
      </w:pPr>
    </w:p>
    <w:p w:rsidR="00550DFE" w:rsidRDefault="006635DC" w:rsidP="008D5610">
      <w:pPr>
        <w:pStyle w:val="ListParagraph"/>
        <w:spacing w:line="240" w:lineRule="auto"/>
        <w:ind w:left="0"/>
        <w:rPr>
          <w:rFonts w:ascii="Arial" w:hAnsi="Arial" w:cs="Arial"/>
          <w:bCs/>
          <w:sz w:val="24"/>
          <w:szCs w:val="24"/>
        </w:rPr>
      </w:pPr>
      <w:r w:rsidRPr="00B0329B">
        <w:rPr>
          <w:rFonts w:ascii="Arial" w:hAnsi="Arial" w:cs="Arial"/>
          <w:b/>
          <w:bCs/>
          <w:sz w:val="24"/>
          <w:szCs w:val="24"/>
        </w:rPr>
        <w:t>Virtual School</w:t>
      </w:r>
      <w:r w:rsidR="00550DFE">
        <w:rPr>
          <w:rFonts w:ascii="Arial" w:hAnsi="Arial" w:cs="Arial"/>
          <w:bCs/>
          <w:sz w:val="24"/>
          <w:szCs w:val="24"/>
        </w:rPr>
        <w:t xml:space="preserve"> - </w:t>
      </w:r>
      <w:r w:rsidR="00550DFE" w:rsidRPr="00550DFE">
        <w:rPr>
          <w:rFonts w:ascii="Arial" w:hAnsi="Arial" w:cs="Arial"/>
          <w:bCs/>
          <w:sz w:val="24"/>
          <w:szCs w:val="24"/>
        </w:rPr>
        <w:t>Sefton Virtual School</w:t>
      </w:r>
      <w:r w:rsidR="00B0329B">
        <w:rPr>
          <w:rFonts w:ascii="Arial" w:hAnsi="Arial" w:cs="Arial"/>
          <w:bCs/>
          <w:sz w:val="24"/>
          <w:szCs w:val="24"/>
        </w:rPr>
        <w:t xml:space="preserve"> (LACES)</w:t>
      </w:r>
      <w:r w:rsidR="00550DFE" w:rsidRPr="00550DFE">
        <w:rPr>
          <w:rFonts w:ascii="Arial" w:hAnsi="Arial" w:cs="Arial"/>
          <w:bCs/>
          <w:sz w:val="24"/>
          <w:szCs w:val="24"/>
        </w:rPr>
        <w:t xml:space="preserve"> promotes and supports the education of all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 (Children in Care)</w:t>
      </w:r>
      <w:r w:rsidR="00550DFE" w:rsidRPr="00550DFE">
        <w:rPr>
          <w:rFonts w:ascii="Arial" w:hAnsi="Arial" w:cs="Arial"/>
          <w:bCs/>
          <w:sz w:val="24"/>
          <w:szCs w:val="24"/>
        </w:rPr>
        <w:t xml:space="preserve"> to ensure that each child is able to achieve his or her potential and make progress in school.</w:t>
      </w:r>
      <w:r w:rsidR="00B0329B">
        <w:rPr>
          <w:rFonts w:ascii="Arial" w:hAnsi="Arial" w:cs="Arial"/>
          <w:bCs/>
          <w:sz w:val="24"/>
          <w:szCs w:val="24"/>
        </w:rPr>
        <w:t xml:space="preserve"> </w:t>
      </w:r>
      <w:r w:rsidR="00C665FB">
        <w:rPr>
          <w:rFonts w:ascii="Arial" w:hAnsi="Arial" w:cs="Arial"/>
          <w:bCs/>
          <w:sz w:val="24"/>
          <w:szCs w:val="24"/>
        </w:rPr>
        <w:t xml:space="preserve"> </w:t>
      </w:r>
      <w:r w:rsidR="00550DFE" w:rsidRPr="00550DFE">
        <w:rPr>
          <w:rFonts w:ascii="Arial" w:hAnsi="Arial" w:cs="Arial"/>
          <w:bCs/>
          <w:sz w:val="24"/>
          <w:szCs w:val="24"/>
        </w:rPr>
        <w:t xml:space="preserve">There are a number of barriers that can prevent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00550DFE" w:rsidRPr="00550DFE">
        <w:rPr>
          <w:rFonts w:ascii="Arial" w:hAnsi="Arial" w:cs="Arial"/>
          <w:bCs/>
          <w:sz w:val="24"/>
          <w:szCs w:val="24"/>
        </w:rPr>
        <w:t xml:space="preserve"> from Achieving in School. </w:t>
      </w:r>
      <w:r w:rsidR="00B0329B">
        <w:rPr>
          <w:rFonts w:ascii="Arial" w:hAnsi="Arial" w:cs="Arial"/>
          <w:bCs/>
          <w:sz w:val="24"/>
          <w:szCs w:val="24"/>
        </w:rPr>
        <w:t xml:space="preserve"> </w:t>
      </w:r>
      <w:r w:rsidR="00550DFE" w:rsidRPr="00550DFE">
        <w:rPr>
          <w:rFonts w:ascii="Arial" w:hAnsi="Arial" w:cs="Arial"/>
          <w:bCs/>
          <w:sz w:val="24"/>
          <w:szCs w:val="24"/>
        </w:rPr>
        <w:t xml:space="preserve">LACES Virtual School aims to improve the life chances of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00550DFE" w:rsidRPr="00550DFE">
        <w:rPr>
          <w:rFonts w:ascii="Arial" w:hAnsi="Arial" w:cs="Arial"/>
          <w:bCs/>
          <w:sz w:val="24"/>
          <w:szCs w:val="24"/>
        </w:rPr>
        <w:t xml:space="preserve"> by:</w:t>
      </w:r>
    </w:p>
    <w:p w:rsidR="00B0329B" w:rsidRPr="00550DFE" w:rsidRDefault="00B0329B" w:rsidP="008D5610">
      <w:pPr>
        <w:pStyle w:val="ListParagraph"/>
        <w:spacing w:line="240" w:lineRule="auto"/>
        <w:ind w:left="0"/>
        <w:rPr>
          <w:rFonts w:ascii="Arial" w:hAnsi="Arial" w:cs="Arial"/>
          <w:bCs/>
          <w:sz w:val="24"/>
          <w:szCs w:val="24"/>
        </w:rPr>
      </w:pPr>
    </w:p>
    <w:p w:rsidR="00550DFE" w:rsidRPr="00550DFE" w:rsidRDefault="00550DFE" w:rsidP="008D5610">
      <w:pPr>
        <w:pStyle w:val="ListParagraph"/>
        <w:numPr>
          <w:ilvl w:val="0"/>
          <w:numId w:val="19"/>
        </w:numPr>
        <w:spacing w:line="240" w:lineRule="auto"/>
        <w:ind w:left="360"/>
        <w:rPr>
          <w:rFonts w:ascii="Arial" w:hAnsi="Arial" w:cs="Arial"/>
          <w:bCs/>
          <w:sz w:val="24"/>
          <w:szCs w:val="24"/>
        </w:rPr>
      </w:pPr>
      <w:r w:rsidRPr="00550DFE">
        <w:rPr>
          <w:rFonts w:ascii="Arial" w:hAnsi="Arial" w:cs="Arial"/>
          <w:bCs/>
          <w:sz w:val="24"/>
          <w:szCs w:val="24"/>
        </w:rPr>
        <w:t xml:space="preserve">Making sure that there are effective systems and processes to track and monitor the attainment, progress and attendance of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Pr="00550DFE">
        <w:rPr>
          <w:rFonts w:ascii="Arial" w:hAnsi="Arial" w:cs="Arial"/>
          <w:bCs/>
          <w:sz w:val="24"/>
          <w:szCs w:val="24"/>
        </w:rPr>
        <w:t>.</w:t>
      </w:r>
    </w:p>
    <w:p w:rsidR="00550DFE" w:rsidRPr="00550DFE" w:rsidRDefault="00550DFE" w:rsidP="008D5610">
      <w:pPr>
        <w:pStyle w:val="ListParagraph"/>
        <w:numPr>
          <w:ilvl w:val="0"/>
          <w:numId w:val="19"/>
        </w:numPr>
        <w:spacing w:line="240" w:lineRule="auto"/>
        <w:ind w:left="360"/>
        <w:rPr>
          <w:rFonts w:ascii="Arial" w:hAnsi="Arial" w:cs="Arial"/>
          <w:bCs/>
          <w:sz w:val="24"/>
          <w:szCs w:val="24"/>
        </w:rPr>
      </w:pPr>
      <w:r w:rsidRPr="00550DFE">
        <w:rPr>
          <w:rFonts w:ascii="Arial" w:hAnsi="Arial" w:cs="Arial"/>
          <w:bCs/>
          <w:sz w:val="24"/>
          <w:szCs w:val="24"/>
        </w:rPr>
        <w:t>Ensuring effective support is in place to enable children to succeed.</w:t>
      </w:r>
    </w:p>
    <w:p w:rsidR="00550DFE" w:rsidRPr="00550DFE" w:rsidRDefault="00550DFE" w:rsidP="008D5610">
      <w:pPr>
        <w:pStyle w:val="ListParagraph"/>
        <w:numPr>
          <w:ilvl w:val="0"/>
          <w:numId w:val="19"/>
        </w:numPr>
        <w:spacing w:line="240" w:lineRule="auto"/>
        <w:ind w:left="360"/>
        <w:rPr>
          <w:rFonts w:ascii="Arial" w:hAnsi="Arial" w:cs="Arial"/>
          <w:bCs/>
          <w:sz w:val="24"/>
          <w:szCs w:val="24"/>
        </w:rPr>
      </w:pPr>
      <w:r w:rsidRPr="00550DFE">
        <w:rPr>
          <w:rFonts w:ascii="Arial" w:hAnsi="Arial" w:cs="Arial"/>
          <w:bCs/>
          <w:sz w:val="24"/>
          <w:szCs w:val="24"/>
        </w:rPr>
        <w:t xml:space="preserve">Ensuring that all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Pr="00550DFE">
        <w:rPr>
          <w:rFonts w:ascii="Arial" w:hAnsi="Arial" w:cs="Arial"/>
          <w:bCs/>
          <w:sz w:val="24"/>
          <w:szCs w:val="24"/>
        </w:rPr>
        <w:t xml:space="preserve"> have a robust and effective personal education plan that focuses on learning outcomes and access to one-to-one support, including personal tuition.</w:t>
      </w:r>
    </w:p>
    <w:p w:rsidR="00550DFE" w:rsidRPr="00550DFE" w:rsidRDefault="00550DFE" w:rsidP="008D5610">
      <w:pPr>
        <w:pStyle w:val="ListParagraph"/>
        <w:numPr>
          <w:ilvl w:val="0"/>
          <w:numId w:val="19"/>
        </w:numPr>
        <w:spacing w:line="240" w:lineRule="auto"/>
        <w:ind w:left="360"/>
        <w:rPr>
          <w:rFonts w:ascii="Arial" w:hAnsi="Arial" w:cs="Arial"/>
          <w:bCs/>
          <w:sz w:val="24"/>
          <w:szCs w:val="24"/>
        </w:rPr>
      </w:pPr>
      <w:r w:rsidRPr="00550DFE">
        <w:rPr>
          <w:rFonts w:ascii="Arial" w:hAnsi="Arial" w:cs="Arial"/>
          <w:bCs/>
          <w:sz w:val="24"/>
          <w:szCs w:val="24"/>
        </w:rPr>
        <w:t xml:space="preserve">Championing the educational needs of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Pr="00550DFE">
        <w:rPr>
          <w:rFonts w:ascii="Arial" w:hAnsi="Arial" w:cs="Arial"/>
          <w:bCs/>
          <w:sz w:val="24"/>
          <w:szCs w:val="24"/>
        </w:rPr>
        <w:t xml:space="preserve"> across the Local Authority and those placed out of the Local Authority.</w:t>
      </w:r>
    </w:p>
    <w:p w:rsidR="00550DFE" w:rsidRPr="00550DFE" w:rsidRDefault="00550DFE" w:rsidP="008D5610">
      <w:pPr>
        <w:pStyle w:val="ListParagraph"/>
        <w:numPr>
          <w:ilvl w:val="0"/>
          <w:numId w:val="19"/>
        </w:numPr>
        <w:spacing w:line="240" w:lineRule="auto"/>
        <w:ind w:left="360"/>
        <w:rPr>
          <w:rFonts w:ascii="Arial" w:hAnsi="Arial" w:cs="Arial"/>
          <w:bCs/>
          <w:sz w:val="24"/>
          <w:szCs w:val="24"/>
        </w:rPr>
      </w:pPr>
      <w:r w:rsidRPr="00550DFE">
        <w:rPr>
          <w:rFonts w:ascii="Arial" w:hAnsi="Arial" w:cs="Arial"/>
          <w:bCs/>
          <w:sz w:val="24"/>
          <w:szCs w:val="24"/>
        </w:rPr>
        <w:t xml:space="preserve">Ensuring the promotion of high standards of educational attainment, as well as the progress and achievement of all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Pr="00550DFE">
        <w:rPr>
          <w:rFonts w:ascii="Arial" w:hAnsi="Arial" w:cs="Arial"/>
          <w:bCs/>
          <w:sz w:val="24"/>
          <w:szCs w:val="24"/>
        </w:rPr>
        <w:t xml:space="preserve"> on roll.</w:t>
      </w:r>
    </w:p>
    <w:p w:rsidR="00550DFE" w:rsidRPr="00550DFE" w:rsidRDefault="00550DFE" w:rsidP="008D5610">
      <w:pPr>
        <w:pStyle w:val="ListParagraph"/>
        <w:numPr>
          <w:ilvl w:val="0"/>
          <w:numId w:val="19"/>
        </w:numPr>
        <w:spacing w:line="240" w:lineRule="auto"/>
        <w:ind w:left="360"/>
        <w:rPr>
          <w:rFonts w:ascii="Arial" w:hAnsi="Arial" w:cs="Arial"/>
          <w:bCs/>
          <w:sz w:val="24"/>
          <w:szCs w:val="24"/>
        </w:rPr>
      </w:pPr>
      <w:r w:rsidRPr="00550DFE">
        <w:rPr>
          <w:rFonts w:ascii="Arial" w:hAnsi="Arial" w:cs="Arial"/>
          <w:bCs/>
          <w:sz w:val="24"/>
          <w:szCs w:val="24"/>
        </w:rPr>
        <w:t xml:space="preserve">Driving effective strategies for managing attendance, engaging young people in their education and early intervention to support improvement, having high aspirations and raising the profile of </w:t>
      </w:r>
      <w:r w:rsidR="006421A7">
        <w:rPr>
          <w:rFonts w:ascii="Arial" w:hAnsi="Arial" w:cs="Arial"/>
          <w:bCs/>
          <w:sz w:val="24"/>
          <w:szCs w:val="24"/>
        </w:rPr>
        <w:t xml:space="preserve">Children Looked </w:t>
      </w:r>
      <w:proofErr w:type="spellStart"/>
      <w:r w:rsidR="006421A7">
        <w:rPr>
          <w:rFonts w:ascii="Arial" w:hAnsi="Arial" w:cs="Arial"/>
          <w:bCs/>
          <w:sz w:val="24"/>
          <w:szCs w:val="24"/>
        </w:rPr>
        <w:t>AfterChildren</w:t>
      </w:r>
      <w:proofErr w:type="spellEnd"/>
      <w:r w:rsidR="006421A7">
        <w:rPr>
          <w:rFonts w:ascii="Arial" w:hAnsi="Arial" w:cs="Arial"/>
          <w:bCs/>
          <w:sz w:val="24"/>
          <w:szCs w:val="24"/>
        </w:rPr>
        <w:t xml:space="preserve"> Looked After</w:t>
      </w:r>
      <w:r w:rsidRPr="00550DFE">
        <w:rPr>
          <w:rFonts w:ascii="Arial" w:hAnsi="Arial" w:cs="Arial"/>
          <w:bCs/>
          <w:sz w:val="24"/>
          <w:szCs w:val="24"/>
        </w:rPr>
        <w:t>.</w:t>
      </w:r>
    </w:p>
    <w:p w:rsidR="00D85523" w:rsidRDefault="00D85523" w:rsidP="008D5610">
      <w:pPr>
        <w:pStyle w:val="ListParagraph"/>
        <w:spacing w:line="240" w:lineRule="auto"/>
        <w:ind w:left="0"/>
        <w:rPr>
          <w:rFonts w:ascii="Arial" w:hAnsi="Arial" w:cs="Arial"/>
          <w:bCs/>
          <w:sz w:val="24"/>
          <w:szCs w:val="24"/>
        </w:rPr>
      </w:pPr>
    </w:p>
    <w:p w:rsidR="0002477B" w:rsidRPr="0002477B" w:rsidRDefault="0002477B" w:rsidP="008D5610">
      <w:pPr>
        <w:pStyle w:val="ListParagraph"/>
        <w:spacing w:line="240" w:lineRule="auto"/>
        <w:ind w:left="0"/>
        <w:rPr>
          <w:rFonts w:ascii="Arial" w:hAnsi="Arial" w:cs="Arial"/>
          <w:bCs/>
          <w:sz w:val="24"/>
          <w:szCs w:val="24"/>
        </w:rPr>
      </w:pPr>
      <w:r w:rsidRPr="0002477B">
        <w:rPr>
          <w:rFonts w:ascii="Arial" w:hAnsi="Arial" w:cs="Arial"/>
          <w:b/>
          <w:bCs/>
          <w:sz w:val="24"/>
          <w:szCs w:val="24"/>
        </w:rPr>
        <w:t>Careers Information, Advice and Guidance and ‘September Offer’</w:t>
      </w:r>
      <w:r w:rsidRPr="0002477B">
        <w:rPr>
          <w:rFonts w:ascii="Arial" w:hAnsi="Arial" w:cs="Arial"/>
          <w:bCs/>
          <w:sz w:val="24"/>
          <w:szCs w:val="24"/>
        </w:rPr>
        <w:t xml:space="preserve"> – Sefton will develop a quality standard with schools, colleges and Connexions to ensure consistency and quality of IAG provided to young people.  The Local Authority, schools, colleges and training providers will collaborate to ensure all young people receive a suitable offer of progression when they move on from formal education at the end of year 11.</w:t>
      </w:r>
    </w:p>
    <w:p w:rsidR="0002477B" w:rsidRDefault="0002477B" w:rsidP="008D5610">
      <w:pPr>
        <w:pStyle w:val="ListParagraph"/>
        <w:spacing w:line="240" w:lineRule="auto"/>
        <w:ind w:left="0"/>
        <w:rPr>
          <w:rFonts w:ascii="Arial" w:hAnsi="Arial" w:cs="Arial"/>
          <w:bCs/>
          <w:sz w:val="24"/>
          <w:szCs w:val="24"/>
        </w:rPr>
      </w:pPr>
    </w:p>
    <w:p w:rsidR="00C665FB" w:rsidRDefault="00C665FB" w:rsidP="008D5610">
      <w:pPr>
        <w:pStyle w:val="ListParagraph"/>
        <w:spacing w:line="240" w:lineRule="auto"/>
        <w:ind w:left="0"/>
        <w:rPr>
          <w:rFonts w:ascii="Arial" w:hAnsi="Arial" w:cs="Arial"/>
          <w:bCs/>
          <w:sz w:val="24"/>
          <w:szCs w:val="24"/>
        </w:rPr>
      </w:pPr>
    </w:p>
    <w:p w:rsidR="00C665FB" w:rsidRDefault="00C665FB" w:rsidP="008D5610">
      <w:pPr>
        <w:pStyle w:val="ListParagraph"/>
        <w:spacing w:line="240" w:lineRule="auto"/>
        <w:ind w:left="0"/>
        <w:rPr>
          <w:rFonts w:ascii="Arial" w:hAnsi="Arial" w:cs="Arial"/>
          <w:bCs/>
          <w:sz w:val="24"/>
          <w:szCs w:val="24"/>
        </w:rPr>
      </w:pPr>
    </w:p>
    <w:p w:rsidR="00C665FB" w:rsidRDefault="00C665FB" w:rsidP="008D5610">
      <w:pPr>
        <w:pStyle w:val="ListParagraph"/>
        <w:spacing w:line="240" w:lineRule="auto"/>
        <w:ind w:left="0"/>
        <w:rPr>
          <w:rFonts w:ascii="Arial" w:hAnsi="Arial" w:cs="Arial"/>
          <w:bCs/>
          <w:sz w:val="24"/>
          <w:szCs w:val="24"/>
        </w:rPr>
      </w:pPr>
    </w:p>
    <w:p w:rsidR="00C665FB" w:rsidRDefault="00C665FB" w:rsidP="008D5610">
      <w:pPr>
        <w:pStyle w:val="ListParagraph"/>
        <w:spacing w:line="240" w:lineRule="auto"/>
        <w:ind w:left="0"/>
        <w:rPr>
          <w:rFonts w:ascii="Arial" w:hAnsi="Arial" w:cs="Arial"/>
          <w:bCs/>
          <w:sz w:val="24"/>
          <w:szCs w:val="24"/>
        </w:rPr>
      </w:pPr>
    </w:p>
    <w:p w:rsidR="00C3221C" w:rsidRPr="00C3221C" w:rsidRDefault="00C3221C" w:rsidP="00C3221C">
      <w:pPr>
        <w:spacing w:after="0"/>
        <w:rPr>
          <w:rFonts w:ascii="Arial" w:hAnsi="Arial" w:cs="Arial"/>
          <w:b/>
          <w:sz w:val="24"/>
          <w:szCs w:val="24"/>
          <w:u w:val="single"/>
        </w:rPr>
      </w:pPr>
      <w:r w:rsidRPr="00C3221C">
        <w:rPr>
          <w:rFonts w:ascii="Arial" w:hAnsi="Arial" w:cs="Arial"/>
          <w:b/>
          <w:sz w:val="24"/>
          <w:szCs w:val="24"/>
          <w:u w:val="single"/>
        </w:rPr>
        <w:lastRenderedPageBreak/>
        <w:t>How will we measure this?</w:t>
      </w:r>
    </w:p>
    <w:p w:rsidR="00C3221C" w:rsidRDefault="00C3221C" w:rsidP="00D85523">
      <w:pPr>
        <w:pStyle w:val="ListParagraph"/>
        <w:ind w:left="0"/>
        <w:rPr>
          <w:rFonts w:ascii="Arial" w:hAnsi="Arial" w:cs="Arial"/>
          <w:bCs/>
          <w:sz w:val="24"/>
          <w:szCs w:val="24"/>
        </w:rPr>
      </w:pPr>
    </w:p>
    <w:p w:rsidR="00ED7107" w:rsidRDefault="00ED7107" w:rsidP="00D85523">
      <w:pPr>
        <w:pStyle w:val="ListParagraph"/>
        <w:ind w:left="0"/>
        <w:rPr>
          <w:rFonts w:ascii="Arial" w:hAnsi="Arial" w:cs="Arial"/>
          <w:bCs/>
          <w:sz w:val="24"/>
          <w:szCs w:val="24"/>
        </w:rPr>
      </w:pPr>
      <w:r w:rsidRPr="000C342A">
        <w:rPr>
          <w:rFonts w:ascii="Arial" w:hAnsi="Arial" w:cs="Arial"/>
          <w:b/>
          <w:bCs/>
          <w:sz w:val="24"/>
          <w:szCs w:val="24"/>
        </w:rPr>
        <w:t>N</w:t>
      </w:r>
      <w:r w:rsidR="00B0329B" w:rsidRPr="000C342A">
        <w:rPr>
          <w:rFonts w:ascii="Arial" w:hAnsi="Arial" w:cs="Arial"/>
          <w:b/>
          <w:bCs/>
          <w:sz w:val="24"/>
          <w:szCs w:val="24"/>
        </w:rPr>
        <w:t>EET</w:t>
      </w:r>
      <w:r w:rsidR="00B0329B">
        <w:rPr>
          <w:rFonts w:ascii="Arial" w:hAnsi="Arial" w:cs="Arial"/>
          <w:bCs/>
          <w:sz w:val="24"/>
          <w:szCs w:val="24"/>
        </w:rPr>
        <w:t xml:space="preserve"> </w:t>
      </w:r>
      <w:r w:rsidR="003D0F7C">
        <w:rPr>
          <w:rFonts w:ascii="Arial" w:hAnsi="Arial" w:cs="Arial"/>
          <w:bCs/>
          <w:sz w:val="24"/>
          <w:szCs w:val="24"/>
        </w:rPr>
        <w:t>–</w:t>
      </w:r>
      <w:r w:rsidR="00B0329B">
        <w:rPr>
          <w:rFonts w:ascii="Arial" w:hAnsi="Arial" w:cs="Arial"/>
          <w:bCs/>
          <w:sz w:val="24"/>
          <w:szCs w:val="24"/>
        </w:rPr>
        <w:t xml:space="preserve"> </w:t>
      </w:r>
      <w:r w:rsidR="003D0F7C">
        <w:rPr>
          <w:rFonts w:ascii="Arial" w:hAnsi="Arial" w:cs="Arial"/>
          <w:bCs/>
          <w:sz w:val="24"/>
          <w:szCs w:val="24"/>
        </w:rPr>
        <w:t xml:space="preserve">Young people not in education, employment or training </w:t>
      </w:r>
      <w:r w:rsidR="000C342A">
        <w:rPr>
          <w:rFonts w:ascii="Arial" w:hAnsi="Arial" w:cs="Arial"/>
          <w:bCs/>
          <w:sz w:val="24"/>
          <w:szCs w:val="24"/>
        </w:rPr>
        <w:t xml:space="preserve">rates will be </w:t>
      </w:r>
      <w:r w:rsidR="000C342A" w:rsidRPr="000C342A">
        <w:rPr>
          <w:rFonts w:ascii="Arial" w:hAnsi="Arial" w:cs="Arial"/>
          <w:bCs/>
          <w:sz w:val="24"/>
          <w:szCs w:val="24"/>
        </w:rPr>
        <w:t>monitored against National and Regional</w:t>
      </w:r>
      <w:r w:rsidR="000C342A">
        <w:rPr>
          <w:rFonts w:ascii="Arial" w:hAnsi="Arial" w:cs="Arial"/>
          <w:bCs/>
          <w:sz w:val="24"/>
          <w:szCs w:val="24"/>
        </w:rPr>
        <w:t xml:space="preserve"> averages</w:t>
      </w:r>
    </w:p>
    <w:p w:rsidR="003D0F7C" w:rsidRDefault="003D0F7C" w:rsidP="00D85523">
      <w:pPr>
        <w:pStyle w:val="ListParagraph"/>
        <w:ind w:left="0"/>
        <w:rPr>
          <w:rFonts w:ascii="Arial" w:hAnsi="Arial" w:cs="Arial"/>
          <w:bCs/>
          <w:sz w:val="24"/>
          <w:szCs w:val="24"/>
        </w:rPr>
      </w:pPr>
    </w:p>
    <w:p w:rsidR="00ED7107" w:rsidRDefault="00ED7107" w:rsidP="00D85523">
      <w:pPr>
        <w:pStyle w:val="ListParagraph"/>
        <w:ind w:left="0"/>
        <w:rPr>
          <w:rFonts w:ascii="Arial" w:hAnsi="Arial" w:cs="Arial"/>
          <w:bCs/>
          <w:sz w:val="24"/>
          <w:szCs w:val="24"/>
        </w:rPr>
      </w:pPr>
      <w:r w:rsidRPr="000C342A">
        <w:rPr>
          <w:rFonts w:ascii="Arial" w:hAnsi="Arial" w:cs="Arial"/>
          <w:b/>
          <w:bCs/>
          <w:sz w:val="24"/>
          <w:szCs w:val="24"/>
        </w:rPr>
        <w:t>Participation rates</w:t>
      </w:r>
      <w:r w:rsidR="003D0F7C">
        <w:rPr>
          <w:rFonts w:ascii="Arial" w:hAnsi="Arial" w:cs="Arial"/>
          <w:bCs/>
          <w:sz w:val="24"/>
          <w:szCs w:val="24"/>
        </w:rPr>
        <w:t xml:space="preserve"> </w:t>
      </w:r>
      <w:r w:rsidR="000C342A">
        <w:rPr>
          <w:rFonts w:ascii="Arial" w:hAnsi="Arial" w:cs="Arial"/>
          <w:bCs/>
          <w:sz w:val="24"/>
          <w:szCs w:val="24"/>
        </w:rPr>
        <w:t>–</w:t>
      </w:r>
      <w:r w:rsidR="003D0F7C">
        <w:rPr>
          <w:rFonts w:ascii="Arial" w:hAnsi="Arial" w:cs="Arial"/>
          <w:bCs/>
          <w:sz w:val="24"/>
          <w:szCs w:val="24"/>
        </w:rPr>
        <w:t xml:space="preserve"> </w:t>
      </w:r>
      <w:r w:rsidR="000C342A">
        <w:rPr>
          <w:rFonts w:ascii="Arial" w:hAnsi="Arial" w:cs="Arial"/>
          <w:bCs/>
          <w:sz w:val="24"/>
          <w:szCs w:val="24"/>
        </w:rPr>
        <w:t xml:space="preserve">for young people progressing </w:t>
      </w:r>
      <w:r w:rsidR="00CC2682">
        <w:rPr>
          <w:rFonts w:ascii="Arial" w:hAnsi="Arial" w:cs="Arial"/>
          <w:bCs/>
          <w:sz w:val="24"/>
          <w:szCs w:val="24"/>
        </w:rPr>
        <w:t xml:space="preserve">beyond year 11.  These will be monitored against National and </w:t>
      </w:r>
      <w:r w:rsidR="00CC2682" w:rsidRPr="00CC2682">
        <w:rPr>
          <w:rFonts w:ascii="Arial" w:hAnsi="Arial" w:cs="Arial"/>
          <w:bCs/>
          <w:sz w:val="24"/>
          <w:szCs w:val="24"/>
        </w:rPr>
        <w:t>Regional averages</w:t>
      </w:r>
    </w:p>
    <w:p w:rsidR="003D0F7C" w:rsidRDefault="003D0F7C" w:rsidP="00D85523">
      <w:pPr>
        <w:pStyle w:val="ListParagraph"/>
        <w:ind w:left="0"/>
        <w:rPr>
          <w:rFonts w:ascii="Arial" w:hAnsi="Arial" w:cs="Arial"/>
          <w:bCs/>
          <w:sz w:val="24"/>
          <w:szCs w:val="24"/>
        </w:rPr>
      </w:pPr>
    </w:p>
    <w:p w:rsidR="003D0F7C" w:rsidRPr="003D0F7C" w:rsidRDefault="00ED7107" w:rsidP="003D0F7C">
      <w:pPr>
        <w:pStyle w:val="ListParagraph"/>
        <w:ind w:left="0"/>
        <w:rPr>
          <w:rFonts w:ascii="Arial" w:hAnsi="Arial" w:cs="Arial"/>
          <w:bCs/>
          <w:sz w:val="24"/>
          <w:szCs w:val="24"/>
        </w:rPr>
      </w:pPr>
      <w:r w:rsidRPr="003D0F7C">
        <w:rPr>
          <w:rFonts w:ascii="Arial" w:hAnsi="Arial" w:cs="Arial"/>
          <w:b/>
          <w:bCs/>
          <w:sz w:val="24"/>
          <w:szCs w:val="24"/>
        </w:rPr>
        <w:t>Attendance rates</w:t>
      </w:r>
      <w:r w:rsidR="003D0F7C">
        <w:rPr>
          <w:rFonts w:ascii="Arial" w:hAnsi="Arial" w:cs="Arial"/>
          <w:bCs/>
          <w:sz w:val="24"/>
          <w:szCs w:val="24"/>
        </w:rPr>
        <w:t xml:space="preserve"> – overall absence rates, persistent absence and exclusion rates will be monitored against National and Regional averages and </w:t>
      </w:r>
      <w:r w:rsidR="003D0F7C" w:rsidRPr="003D0F7C">
        <w:rPr>
          <w:rFonts w:ascii="Arial" w:hAnsi="Arial" w:cs="Arial"/>
          <w:bCs/>
          <w:sz w:val="24"/>
          <w:szCs w:val="24"/>
        </w:rPr>
        <w:t>individual schools will be advised of their progress.</w:t>
      </w:r>
    </w:p>
    <w:p w:rsidR="003D0F7C" w:rsidRDefault="003D0F7C" w:rsidP="00D85523">
      <w:pPr>
        <w:pStyle w:val="ListParagraph"/>
        <w:ind w:left="0"/>
        <w:rPr>
          <w:rFonts w:ascii="Arial" w:hAnsi="Arial" w:cs="Arial"/>
          <w:bCs/>
          <w:sz w:val="24"/>
          <w:szCs w:val="24"/>
        </w:rPr>
      </w:pPr>
    </w:p>
    <w:p w:rsidR="00ED7107" w:rsidRDefault="008D3BCD" w:rsidP="00D85523">
      <w:pPr>
        <w:pStyle w:val="ListParagraph"/>
        <w:ind w:left="0"/>
        <w:rPr>
          <w:rFonts w:ascii="Arial" w:hAnsi="Arial" w:cs="Arial"/>
          <w:bCs/>
          <w:sz w:val="24"/>
          <w:szCs w:val="24"/>
        </w:rPr>
      </w:pPr>
      <w:r>
        <w:rPr>
          <w:rFonts w:ascii="Arial" w:hAnsi="Arial" w:cs="Arial"/>
          <w:b/>
          <w:bCs/>
          <w:sz w:val="24"/>
          <w:szCs w:val="24"/>
        </w:rPr>
        <w:t>Closing</w:t>
      </w:r>
      <w:r w:rsidRPr="003D0F7C">
        <w:rPr>
          <w:rFonts w:ascii="Arial" w:hAnsi="Arial" w:cs="Arial"/>
          <w:b/>
          <w:bCs/>
          <w:sz w:val="24"/>
          <w:szCs w:val="24"/>
        </w:rPr>
        <w:t xml:space="preserve"> </w:t>
      </w:r>
      <w:r w:rsidR="00ED7107" w:rsidRPr="003D0F7C">
        <w:rPr>
          <w:rFonts w:ascii="Arial" w:hAnsi="Arial" w:cs="Arial"/>
          <w:b/>
          <w:bCs/>
          <w:sz w:val="24"/>
          <w:szCs w:val="24"/>
        </w:rPr>
        <w:t>the Gap</w:t>
      </w:r>
      <w:r w:rsidR="003D0F7C">
        <w:rPr>
          <w:rFonts w:ascii="Arial" w:hAnsi="Arial" w:cs="Arial"/>
          <w:bCs/>
          <w:sz w:val="24"/>
          <w:szCs w:val="24"/>
        </w:rPr>
        <w:t xml:space="preserve"> – </w:t>
      </w:r>
      <w:r w:rsidRPr="00C665FB">
        <w:rPr>
          <w:rFonts w:ascii="Arial" w:hAnsi="Arial" w:cs="Arial"/>
          <w:bCs/>
          <w:sz w:val="24"/>
          <w:szCs w:val="24"/>
        </w:rPr>
        <w:t>– the proportion of children attaining a good level of development ;</w:t>
      </w:r>
      <w:r w:rsidR="003D0F7C" w:rsidRPr="00C665FB">
        <w:rPr>
          <w:rFonts w:ascii="Arial" w:hAnsi="Arial" w:cs="Arial"/>
          <w:bCs/>
          <w:sz w:val="24"/>
          <w:szCs w:val="24"/>
        </w:rPr>
        <w:t xml:space="preserve">progress </w:t>
      </w:r>
      <w:r w:rsidR="003D0F7C">
        <w:rPr>
          <w:rFonts w:ascii="Arial" w:hAnsi="Arial" w:cs="Arial"/>
          <w:bCs/>
          <w:sz w:val="24"/>
          <w:szCs w:val="24"/>
        </w:rPr>
        <w:t xml:space="preserve">in English and </w:t>
      </w:r>
      <w:r w:rsidR="00D134F3">
        <w:rPr>
          <w:rFonts w:ascii="Arial" w:hAnsi="Arial" w:cs="Arial"/>
          <w:bCs/>
          <w:sz w:val="24"/>
          <w:szCs w:val="24"/>
        </w:rPr>
        <w:t xml:space="preserve">mathematics </w:t>
      </w:r>
      <w:r w:rsidR="003D0F7C">
        <w:rPr>
          <w:rFonts w:ascii="Arial" w:hAnsi="Arial" w:cs="Arial"/>
          <w:bCs/>
          <w:sz w:val="24"/>
          <w:szCs w:val="24"/>
        </w:rPr>
        <w:t xml:space="preserve"> and attainment at KS2 and KS4 will be compared for pupils with SEND, LAC and pupils from disadvantaged backgrounds against their peers.  This will be monitored against </w:t>
      </w:r>
      <w:r w:rsidR="006421A7">
        <w:rPr>
          <w:rFonts w:ascii="Arial" w:hAnsi="Arial" w:cs="Arial"/>
          <w:bCs/>
          <w:sz w:val="24"/>
          <w:szCs w:val="24"/>
        </w:rPr>
        <w:t>n</w:t>
      </w:r>
      <w:r w:rsidR="003D0F7C">
        <w:rPr>
          <w:rFonts w:ascii="Arial" w:hAnsi="Arial" w:cs="Arial"/>
          <w:bCs/>
          <w:sz w:val="24"/>
          <w:szCs w:val="24"/>
        </w:rPr>
        <w:t xml:space="preserve">ational and </w:t>
      </w:r>
      <w:r w:rsidR="006421A7">
        <w:rPr>
          <w:rFonts w:ascii="Arial" w:hAnsi="Arial" w:cs="Arial"/>
          <w:bCs/>
          <w:sz w:val="24"/>
          <w:szCs w:val="24"/>
        </w:rPr>
        <w:t>r</w:t>
      </w:r>
      <w:r w:rsidR="003D0F7C">
        <w:rPr>
          <w:rFonts w:ascii="Arial" w:hAnsi="Arial" w:cs="Arial"/>
          <w:bCs/>
          <w:sz w:val="24"/>
          <w:szCs w:val="24"/>
        </w:rPr>
        <w:t>egional averages and individual schools will be advised of their progress.</w:t>
      </w:r>
    </w:p>
    <w:p w:rsidR="00C3221C" w:rsidRDefault="00C3221C" w:rsidP="00D85523">
      <w:pPr>
        <w:pStyle w:val="ListParagraph"/>
        <w:ind w:left="0"/>
        <w:rPr>
          <w:rFonts w:ascii="Arial" w:hAnsi="Arial" w:cs="Arial"/>
          <w:bCs/>
          <w:sz w:val="24"/>
          <w:szCs w:val="24"/>
        </w:rPr>
      </w:pPr>
    </w:p>
    <w:p w:rsidR="00E37A2C" w:rsidRDefault="00E37A2C">
      <w:pPr>
        <w:rPr>
          <w:rFonts w:ascii="Arial" w:hAnsi="Arial" w:cs="Arial"/>
          <w:bCs/>
          <w:sz w:val="24"/>
          <w:szCs w:val="24"/>
        </w:rPr>
      </w:pPr>
      <w:r>
        <w:rPr>
          <w:rFonts w:ascii="Arial" w:hAnsi="Arial" w:cs="Arial"/>
          <w:bCs/>
          <w:sz w:val="24"/>
          <w:szCs w:val="24"/>
        </w:rPr>
        <w:br w:type="page"/>
      </w:r>
    </w:p>
    <w:p w:rsidR="00C3221C" w:rsidRDefault="00C3221C" w:rsidP="00D85523">
      <w:pPr>
        <w:pStyle w:val="ListParagraph"/>
        <w:ind w:left="0"/>
        <w:rPr>
          <w:rFonts w:ascii="Arial" w:hAnsi="Arial" w:cs="Arial"/>
          <w:bCs/>
          <w:sz w:val="24"/>
          <w:szCs w:val="24"/>
        </w:rPr>
      </w:pPr>
    </w:p>
    <w:p w:rsidR="00774C4F" w:rsidRPr="00C3221C" w:rsidRDefault="00C3221C" w:rsidP="00774C4F">
      <w:pPr>
        <w:pStyle w:val="ListParagraph"/>
        <w:ind w:left="0"/>
        <w:rPr>
          <w:rFonts w:ascii="Arial" w:hAnsi="Arial" w:cs="Arial"/>
          <w:b/>
          <w:bCs/>
          <w:color w:val="943634" w:themeColor="accent2" w:themeShade="BF"/>
          <w:sz w:val="32"/>
          <w:szCs w:val="32"/>
        </w:rPr>
      </w:pPr>
      <w:r w:rsidRPr="00C3221C">
        <w:rPr>
          <w:rFonts w:ascii="Arial" w:hAnsi="Arial" w:cs="Arial"/>
          <w:b/>
          <w:bCs/>
          <w:color w:val="943634" w:themeColor="accent2" w:themeShade="BF"/>
          <w:sz w:val="32"/>
          <w:szCs w:val="32"/>
        </w:rPr>
        <w:t>Priority 3</w:t>
      </w:r>
      <w:r w:rsidR="000D2339">
        <w:rPr>
          <w:rFonts w:ascii="Arial" w:hAnsi="Arial" w:cs="Arial"/>
          <w:b/>
          <w:bCs/>
          <w:color w:val="943634" w:themeColor="accent2" w:themeShade="BF"/>
          <w:sz w:val="32"/>
          <w:szCs w:val="32"/>
        </w:rPr>
        <w:t xml:space="preserve"> - </w:t>
      </w:r>
      <w:r w:rsidR="00774C4F" w:rsidRPr="00C3221C">
        <w:rPr>
          <w:rFonts w:ascii="Arial" w:hAnsi="Arial" w:cs="Arial"/>
          <w:b/>
          <w:bCs/>
          <w:color w:val="943634" w:themeColor="accent2" w:themeShade="BF"/>
          <w:sz w:val="32"/>
          <w:szCs w:val="32"/>
        </w:rPr>
        <w:t>Ensure children are ready for school and to move onto the next stage of their lives</w:t>
      </w:r>
    </w:p>
    <w:p w:rsidR="00774C4F" w:rsidRDefault="00774C4F" w:rsidP="00774C4F">
      <w:pPr>
        <w:pStyle w:val="ListParagraph"/>
        <w:rPr>
          <w:rFonts w:ascii="Arial" w:hAnsi="Arial" w:cs="Arial"/>
          <w:bCs/>
          <w:sz w:val="24"/>
          <w:szCs w:val="24"/>
        </w:rPr>
      </w:pPr>
    </w:p>
    <w:p w:rsidR="00C3221C" w:rsidRPr="0069792F" w:rsidRDefault="00C3221C" w:rsidP="00C3221C">
      <w:pPr>
        <w:pStyle w:val="ListParagraph"/>
        <w:ind w:left="0"/>
        <w:rPr>
          <w:rFonts w:ascii="Arial" w:hAnsi="Arial" w:cs="Arial"/>
          <w:b/>
          <w:sz w:val="24"/>
          <w:szCs w:val="24"/>
          <w:u w:val="single"/>
        </w:rPr>
      </w:pPr>
      <w:r w:rsidRPr="0069792F">
        <w:rPr>
          <w:rFonts w:ascii="Arial" w:hAnsi="Arial" w:cs="Arial"/>
          <w:b/>
          <w:sz w:val="24"/>
          <w:szCs w:val="24"/>
          <w:u w:val="single"/>
        </w:rPr>
        <w:t>Why is this key to success?</w:t>
      </w:r>
    </w:p>
    <w:p w:rsidR="00B35131" w:rsidRPr="00C665FB" w:rsidRDefault="00B35131" w:rsidP="00B35131">
      <w:pPr>
        <w:shd w:val="clear" w:color="auto" w:fill="FFFFFF"/>
        <w:spacing w:before="270" w:after="100" w:afterAutospacing="1" w:line="240" w:lineRule="auto"/>
        <w:rPr>
          <w:rFonts w:ascii="Arial" w:eastAsia="Times New Roman" w:hAnsi="Arial" w:cs="Arial"/>
          <w:sz w:val="24"/>
          <w:szCs w:val="24"/>
          <w:lang w:eastAsia="en-GB"/>
        </w:rPr>
      </w:pPr>
      <w:r w:rsidRPr="00C665FB">
        <w:rPr>
          <w:rFonts w:ascii="Arial" w:eastAsia="Times New Roman" w:hAnsi="Arial" w:cs="Arial"/>
          <w:sz w:val="24"/>
          <w:szCs w:val="24"/>
          <w:lang w:eastAsia="en-GB"/>
        </w:rPr>
        <w:t>Sir Michael Wilshaw reported that; "More than two-thirds of our poorest children - and in some of our poorest communities that goes up to eight children out of 10 - go to school unprepared</w:t>
      </w:r>
      <w:r w:rsidR="00C665FB">
        <w:rPr>
          <w:rFonts w:ascii="Arial" w:eastAsia="Times New Roman" w:hAnsi="Arial" w:cs="Arial"/>
          <w:sz w:val="24"/>
          <w:szCs w:val="24"/>
          <w:lang w:eastAsia="en-GB"/>
        </w:rPr>
        <w:t>.</w:t>
      </w:r>
      <w:r w:rsidRPr="00C665FB">
        <w:rPr>
          <w:rFonts w:ascii="Arial" w:eastAsia="Times New Roman" w:hAnsi="Arial" w:cs="Arial"/>
          <w:sz w:val="24"/>
          <w:szCs w:val="24"/>
          <w:lang w:eastAsia="en-GB"/>
        </w:rPr>
        <w:t xml:space="preserve"> </w:t>
      </w:r>
      <w:r w:rsidR="00C665FB">
        <w:rPr>
          <w:rFonts w:ascii="Arial" w:eastAsia="Times New Roman" w:hAnsi="Arial" w:cs="Arial"/>
          <w:sz w:val="24"/>
          <w:szCs w:val="24"/>
          <w:lang w:eastAsia="en-GB"/>
        </w:rPr>
        <w:t xml:space="preserve"> </w:t>
      </w:r>
      <w:r w:rsidRPr="00C665FB">
        <w:rPr>
          <w:rFonts w:ascii="Arial" w:eastAsia="Times New Roman" w:hAnsi="Arial" w:cs="Arial"/>
          <w:sz w:val="24"/>
          <w:szCs w:val="24"/>
          <w:lang w:eastAsia="en-GB"/>
        </w:rPr>
        <w:t>It is therefore crucial that young children and in particular those most disadvantaged get the best start in life.</w:t>
      </w:r>
      <w:r w:rsidR="00C665FB">
        <w:rPr>
          <w:rFonts w:ascii="Arial" w:eastAsia="Times New Roman" w:hAnsi="Arial" w:cs="Arial"/>
          <w:sz w:val="24"/>
          <w:szCs w:val="24"/>
          <w:lang w:eastAsia="en-GB"/>
        </w:rPr>
        <w:t>”</w:t>
      </w:r>
      <w:r w:rsidRPr="00C665FB">
        <w:rPr>
          <w:rFonts w:ascii="Arial" w:eastAsia="Times New Roman" w:hAnsi="Arial" w:cs="Arial"/>
          <w:sz w:val="24"/>
          <w:szCs w:val="24"/>
          <w:lang w:eastAsia="en-GB"/>
        </w:rPr>
        <w:t xml:space="preserve"> (April 2014)</w:t>
      </w:r>
    </w:p>
    <w:p w:rsidR="00E37A2C" w:rsidRPr="0002477B" w:rsidRDefault="000347C5" w:rsidP="00E37A2C">
      <w:pPr>
        <w:autoSpaceDE w:val="0"/>
        <w:autoSpaceDN w:val="0"/>
        <w:adjustRightInd w:val="0"/>
        <w:spacing w:after="0" w:line="240" w:lineRule="auto"/>
        <w:rPr>
          <w:rFonts w:ascii="Arial" w:hAnsi="Arial" w:cs="Arial"/>
          <w:sz w:val="24"/>
          <w:szCs w:val="24"/>
        </w:rPr>
      </w:pPr>
      <w:r w:rsidRPr="0002477B">
        <w:rPr>
          <w:rFonts w:ascii="Arial" w:hAnsi="Arial" w:cs="Arial"/>
          <w:sz w:val="24"/>
          <w:szCs w:val="24"/>
        </w:rPr>
        <w:t>O</w:t>
      </w:r>
      <w:r w:rsidR="00E37A2C" w:rsidRPr="0002477B">
        <w:rPr>
          <w:rFonts w:ascii="Arial" w:hAnsi="Arial" w:cs="Arial"/>
          <w:sz w:val="24"/>
          <w:szCs w:val="24"/>
        </w:rPr>
        <w:t>ur children’s centres, private, voluntary and school based early years and childcare providers all play a vital part in partnership with and if necessary supporting parents, towards helping children achieve their learning potential so that they are not just school ready but also life ready.</w:t>
      </w:r>
      <w:r w:rsidRPr="0002477B">
        <w:rPr>
          <w:rFonts w:ascii="Arial" w:hAnsi="Arial" w:cs="Arial"/>
          <w:sz w:val="24"/>
          <w:szCs w:val="24"/>
        </w:rPr>
        <w:t xml:space="preserve">  It is important that this partnership with young people and their families continues into formal education and beyond to help them </w:t>
      </w:r>
      <w:r w:rsidR="0002477B" w:rsidRPr="0002477B">
        <w:rPr>
          <w:rFonts w:ascii="Arial" w:hAnsi="Arial" w:cs="Arial"/>
          <w:sz w:val="24"/>
          <w:szCs w:val="24"/>
        </w:rPr>
        <w:t>achieve their potential.</w:t>
      </w:r>
    </w:p>
    <w:p w:rsidR="008D3BCD" w:rsidRDefault="000347C5" w:rsidP="008D3BCD">
      <w:pPr>
        <w:shd w:val="clear" w:color="auto" w:fill="FFFFFF"/>
        <w:spacing w:before="270" w:after="100" w:afterAutospacing="1" w:line="240" w:lineRule="auto"/>
        <w:rPr>
          <w:rFonts w:ascii="Arial" w:eastAsia="Times New Roman" w:hAnsi="Arial" w:cs="Arial"/>
          <w:color w:val="4F81BD" w:themeColor="accent1"/>
          <w:sz w:val="24"/>
          <w:szCs w:val="24"/>
          <w:lang w:eastAsia="en-GB"/>
        </w:rPr>
      </w:pPr>
      <w:r w:rsidRPr="0002477B">
        <w:rPr>
          <w:rFonts w:ascii="Arial" w:hAnsi="Arial" w:cs="Arial"/>
          <w:bCs/>
          <w:sz w:val="24"/>
          <w:szCs w:val="24"/>
        </w:rPr>
        <w:t xml:space="preserve">It is important that children and young people </w:t>
      </w:r>
      <w:r w:rsidR="0002477B" w:rsidRPr="0002477B">
        <w:rPr>
          <w:rFonts w:ascii="Arial" w:hAnsi="Arial" w:cs="Arial"/>
          <w:bCs/>
          <w:sz w:val="24"/>
          <w:szCs w:val="24"/>
        </w:rPr>
        <w:t>receive proper advice, guidance and support at transition points in their lives: starting school, moving into secondary education and progressing to Further Education, training and employment</w:t>
      </w:r>
      <w:r w:rsidR="0002477B">
        <w:rPr>
          <w:rFonts w:ascii="Arial" w:hAnsi="Arial" w:cs="Arial"/>
          <w:bCs/>
          <w:sz w:val="24"/>
          <w:szCs w:val="24"/>
        </w:rPr>
        <w:t>,</w:t>
      </w:r>
      <w:r w:rsidR="0002477B" w:rsidRPr="0002477B">
        <w:rPr>
          <w:rFonts w:ascii="Arial" w:hAnsi="Arial" w:cs="Arial"/>
          <w:bCs/>
          <w:sz w:val="24"/>
          <w:szCs w:val="24"/>
        </w:rPr>
        <w:t xml:space="preserve"> as well as between different </w:t>
      </w:r>
      <w:r w:rsidR="00903F65">
        <w:rPr>
          <w:rFonts w:ascii="Arial" w:hAnsi="Arial" w:cs="Arial"/>
          <w:bCs/>
          <w:sz w:val="24"/>
          <w:szCs w:val="24"/>
        </w:rPr>
        <w:t>k</w:t>
      </w:r>
      <w:r w:rsidR="0002477B" w:rsidRPr="0002477B">
        <w:rPr>
          <w:rFonts w:ascii="Arial" w:hAnsi="Arial" w:cs="Arial"/>
          <w:bCs/>
          <w:sz w:val="24"/>
          <w:szCs w:val="24"/>
        </w:rPr>
        <w:t xml:space="preserve">ey </w:t>
      </w:r>
      <w:r w:rsidR="00903F65">
        <w:rPr>
          <w:rFonts w:ascii="Arial" w:hAnsi="Arial" w:cs="Arial"/>
          <w:bCs/>
          <w:sz w:val="24"/>
          <w:szCs w:val="24"/>
        </w:rPr>
        <w:t>s</w:t>
      </w:r>
      <w:r w:rsidR="0002477B" w:rsidRPr="0002477B">
        <w:rPr>
          <w:rFonts w:ascii="Arial" w:hAnsi="Arial" w:cs="Arial"/>
          <w:bCs/>
          <w:sz w:val="24"/>
          <w:szCs w:val="24"/>
        </w:rPr>
        <w:t>tages.</w:t>
      </w:r>
      <w:r w:rsidR="008D3BCD" w:rsidRPr="008D3BCD">
        <w:rPr>
          <w:rFonts w:ascii="Arial" w:eastAsia="Times New Roman" w:hAnsi="Arial" w:cs="Arial"/>
          <w:color w:val="4F81BD" w:themeColor="accent1"/>
          <w:sz w:val="24"/>
          <w:szCs w:val="24"/>
          <w:lang w:eastAsia="en-GB"/>
        </w:rPr>
        <w:t xml:space="preserve"> </w:t>
      </w:r>
    </w:p>
    <w:p w:rsidR="000347C5" w:rsidRPr="00C665FB" w:rsidRDefault="00C665FB" w:rsidP="00E37A2C">
      <w:pPr>
        <w:autoSpaceDE w:val="0"/>
        <w:autoSpaceDN w:val="0"/>
        <w:adjustRightInd w:val="0"/>
        <w:spacing w:after="0" w:line="240" w:lineRule="auto"/>
        <w:rPr>
          <w:rFonts w:ascii="Arial" w:hAnsi="Arial" w:cs="Arial"/>
          <w:b/>
          <w:bCs/>
          <w:sz w:val="24"/>
          <w:szCs w:val="24"/>
          <w:u w:val="single"/>
        </w:rPr>
      </w:pPr>
      <w:r w:rsidRPr="00C665FB">
        <w:rPr>
          <w:rFonts w:ascii="Arial" w:hAnsi="Arial" w:cs="Arial"/>
          <w:b/>
          <w:bCs/>
          <w:sz w:val="24"/>
          <w:szCs w:val="24"/>
          <w:u w:val="single"/>
        </w:rPr>
        <w:t>Aims</w:t>
      </w:r>
    </w:p>
    <w:p w:rsidR="00C665FB" w:rsidRDefault="00C665FB" w:rsidP="00E37A2C">
      <w:pPr>
        <w:autoSpaceDE w:val="0"/>
        <w:autoSpaceDN w:val="0"/>
        <w:adjustRightInd w:val="0"/>
        <w:spacing w:after="0" w:line="240" w:lineRule="auto"/>
        <w:rPr>
          <w:rFonts w:ascii="Arial" w:hAnsi="Arial" w:cs="Arial"/>
          <w:bCs/>
          <w:sz w:val="24"/>
          <w:szCs w:val="24"/>
        </w:rPr>
      </w:pPr>
    </w:p>
    <w:p w:rsidR="00C665FB" w:rsidRDefault="00C665FB" w:rsidP="00E37A2C">
      <w:pPr>
        <w:autoSpaceDE w:val="0"/>
        <w:autoSpaceDN w:val="0"/>
        <w:adjustRightInd w:val="0"/>
        <w:spacing w:after="0" w:line="240" w:lineRule="auto"/>
        <w:rPr>
          <w:rFonts w:ascii="Arial" w:hAnsi="Arial" w:cs="Arial"/>
          <w:bCs/>
          <w:sz w:val="24"/>
          <w:szCs w:val="24"/>
        </w:rPr>
      </w:pPr>
      <w:r>
        <w:rPr>
          <w:rFonts w:ascii="Arial" w:hAnsi="Arial" w:cs="Arial"/>
          <w:bCs/>
          <w:sz w:val="24"/>
          <w:szCs w:val="24"/>
        </w:rPr>
        <w:t>To ensure all children are ready to start school</w:t>
      </w:r>
    </w:p>
    <w:p w:rsidR="00C665FB" w:rsidRDefault="00C665FB" w:rsidP="00E37A2C">
      <w:pPr>
        <w:autoSpaceDE w:val="0"/>
        <w:autoSpaceDN w:val="0"/>
        <w:adjustRightInd w:val="0"/>
        <w:spacing w:after="0" w:line="240" w:lineRule="auto"/>
        <w:rPr>
          <w:rFonts w:ascii="Arial" w:hAnsi="Arial" w:cs="Arial"/>
          <w:bCs/>
          <w:sz w:val="24"/>
          <w:szCs w:val="24"/>
        </w:rPr>
      </w:pPr>
    </w:p>
    <w:p w:rsidR="00C665FB" w:rsidRDefault="00C665FB" w:rsidP="00E37A2C">
      <w:pPr>
        <w:autoSpaceDE w:val="0"/>
        <w:autoSpaceDN w:val="0"/>
        <w:adjustRightInd w:val="0"/>
        <w:spacing w:after="0" w:line="240" w:lineRule="auto"/>
        <w:rPr>
          <w:rFonts w:ascii="Arial" w:hAnsi="Arial" w:cs="Arial"/>
          <w:bCs/>
          <w:sz w:val="24"/>
          <w:szCs w:val="24"/>
        </w:rPr>
      </w:pPr>
      <w:r>
        <w:rPr>
          <w:rFonts w:ascii="Arial" w:hAnsi="Arial" w:cs="Arial"/>
          <w:bCs/>
          <w:sz w:val="24"/>
          <w:szCs w:val="24"/>
        </w:rPr>
        <w:t>To ensure all primary pupils are ready for secondary school</w:t>
      </w:r>
    </w:p>
    <w:p w:rsidR="00C665FB" w:rsidRDefault="00C665FB" w:rsidP="00E37A2C">
      <w:pPr>
        <w:autoSpaceDE w:val="0"/>
        <w:autoSpaceDN w:val="0"/>
        <w:adjustRightInd w:val="0"/>
        <w:spacing w:after="0" w:line="240" w:lineRule="auto"/>
        <w:rPr>
          <w:rFonts w:ascii="Arial" w:hAnsi="Arial" w:cs="Arial"/>
          <w:bCs/>
          <w:sz w:val="24"/>
          <w:szCs w:val="24"/>
        </w:rPr>
      </w:pPr>
    </w:p>
    <w:p w:rsidR="00C665FB" w:rsidRPr="0002477B" w:rsidRDefault="00C665FB" w:rsidP="00E37A2C">
      <w:pPr>
        <w:autoSpaceDE w:val="0"/>
        <w:autoSpaceDN w:val="0"/>
        <w:adjustRightInd w:val="0"/>
        <w:spacing w:after="0" w:line="240" w:lineRule="auto"/>
        <w:rPr>
          <w:rFonts w:ascii="Arial" w:hAnsi="Arial" w:cs="Arial"/>
          <w:bCs/>
          <w:sz w:val="24"/>
          <w:szCs w:val="24"/>
        </w:rPr>
      </w:pPr>
      <w:r>
        <w:rPr>
          <w:rFonts w:ascii="Arial" w:hAnsi="Arial" w:cs="Arial"/>
          <w:bCs/>
          <w:sz w:val="24"/>
          <w:szCs w:val="24"/>
        </w:rPr>
        <w:t>To ensure all secondary pupils are ready for further education, employment or training.</w:t>
      </w:r>
    </w:p>
    <w:p w:rsidR="00E37A2C" w:rsidRDefault="00E37A2C" w:rsidP="00C3221C">
      <w:pPr>
        <w:autoSpaceDE w:val="0"/>
        <w:autoSpaceDN w:val="0"/>
        <w:adjustRightInd w:val="0"/>
        <w:spacing w:after="0" w:line="241" w:lineRule="atLeast"/>
        <w:rPr>
          <w:rFonts w:ascii="Arial" w:eastAsia="Calibri" w:hAnsi="Arial" w:cs="Arial"/>
          <w:b/>
          <w:color w:val="221E1F"/>
          <w:sz w:val="24"/>
          <w:szCs w:val="24"/>
          <w:u w:val="single"/>
        </w:rPr>
      </w:pPr>
    </w:p>
    <w:p w:rsidR="00C665FB" w:rsidRDefault="00C665FB" w:rsidP="00C3221C">
      <w:pPr>
        <w:autoSpaceDE w:val="0"/>
        <w:autoSpaceDN w:val="0"/>
        <w:adjustRightInd w:val="0"/>
        <w:spacing w:after="0" w:line="241" w:lineRule="atLeast"/>
        <w:rPr>
          <w:rFonts w:ascii="Arial" w:eastAsia="Calibri" w:hAnsi="Arial" w:cs="Arial"/>
          <w:b/>
          <w:color w:val="221E1F"/>
          <w:sz w:val="24"/>
          <w:szCs w:val="24"/>
          <w:u w:val="single"/>
        </w:rPr>
      </w:pPr>
    </w:p>
    <w:p w:rsidR="00C665FB" w:rsidRDefault="00C665FB" w:rsidP="00C3221C">
      <w:pPr>
        <w:autoSpaceDE w:val="0"/>
        <w:autoSpaceDN w:val="0"/>
        <w:adjustRightInd w:val="0"/>
        <w:spacing w:after="0" w:line="241" w:lineRule="atLeast"/>
        <w:rPr>
          <w:rFonts w:ascii="Arial" w:eastAsia="Calibri" w:hAnsi="Arial" w:cs="Arial"/>
          <w:b/>
          <w:color w:val="221E1F"/>
          <w:sz w:val="24"/>
          <w:szCs w:val="24"/>
          <w:u w:val="single"/>
        </w:rPr>
      </w:pPr>
    </w:p>
    <w:p w:rsidR="00C665FB" w:rsidRDefault="00C665FB" w:rsidP="00C3221C">
      <w:pPr>
        <w:autoSpaceDE w:val="0"/>
        <w:autoSpaceDN w:val="0"/>
        <w:adjustRightInd w:val="0"/>
        <w:spacing w:after="0" w:line="241" w:lineRule="atLeast"/>
        <w:rPr>
          <w:rFonts w:ascii="Arial" w:eastAsia="Calibri" w:hAnsi="Arial" w:cs="Arial"/>
          <w:b/>
          <w:color w:val="221E1F"/>
          <w:sz w:val="24"/>
          <w:szCs w:val="24"/>
          <w:u w:val="single"/>
        </w:rPr>
      </w:pPr>
    </w:p>
    <w:p w:rsidR="00C665FB" w:rsidRDefault="00C665FB" w:rsidP="00C3221C">
      <w:pPr>
        <w:autoSpaceDE w:val="0"/>
        <w:autoSpaceDN w:val="0"/>
        <w:adjustRightInd w:val="0"/>
        <w:spacing w:after="0" w:line="241" w:lineRule="atLeast"/>
        <w:rPr>
          <w:rFonts w:ascii="Arial" w:eastAsia="Calibri" w:hAnsi="Arial" w:cs="Arial"/>
          <w:b/>
          <w:color w:val="221E1F"/>
          <w:sz w:val="24"/>
          <w:szCs w:val="24"/>
          <w:u w:val="single"/>
        </w:rPr>
      </w:pPr>
    </w:p>
    <w:p w:rsidR="00C3221C" w:rsidRPr="0069792F" w:rsidRDefault="00C3221C" w:rsidP="00C3221C">
      <w:pPr>
        <w:autoSpaceDE w:val="0"/>
        <w:autoSpaceDN w:val="0"/>
        <w:adjustRightInd w:val="0"/>
        <w:spacing w:after="0" w:line="241" w:lineRule="atLeast"/>
        <w:rPr>
          <w:rFonts w:ascii="Arial" w:eastAsia="Calibri" w:hAnsi="Arial" w:cs="Arial"/>
          <w:b/>
          <w:color w:val="221E1F"/>
          <w:sz w:val="24"/>
          <w:szCs w:val="24"/>
          <w:u w:val="single"/>
        </w:rPr>
      </w:pPr>
      <w:r w:rsidRPr="0069792F">
        <w:rPr>
          <w:rFonts w:ascii="Arial" w:eastAsia="Calibri" w:hAnsi="Arial" w:cs="Arial"/>
          <w:b/>
          <w:color w:val="221E1F"/>
          <w:sz w:val="24"/>
          <w:szCs w:val="24"/>
          <w:u w:val="single"/>
        </w:rPr>
        <w:lastRenderedPageBreak/>
        <w:t>How will we do this?</w:t>
      </w:r>
    </w:p>
    <w:p w:rsidR="008D3BCD" w:rsidRPr="00C665FB" w:rsidRDefault="008D3BCD" w:rsidP="008D3BCD">
      <w:pPr>
        <w:pStyle w:val="Default"/>
        <w:rPr>
          <w:b/>
          <w:color w:val="auto"/>
        </w:rPr>
      </w:pPr>
    </w:p>
    <w:p w:rsidR="008D3BCD" w:rsidRPr="00C665FB" w:rsidRDefault="008D3BCD" w:rsidP="008D3BCD">
      <w:pPr>
        <w:pStyle w:val="Default"/>
        <w:rPr>
          <w:b/>
          <w:color w:val="auto"/>
          <w:sz w:val="22"/>
          <w:szCs w:val="22"/>
        </w:rPr>
      </w:pPr>
      <w:r w:rsidRPr="00C665FB">
        <w:rPr>
          <w:b/>
          <w:color w:val="auto"/>
        </w:rPr>
        <w:t xml:space="preserve">School Readiness Framework </w:t>
      </w:r>
    </w:p>
    <w:p w:rsidR="008D3BCD" w:rsidRPr="00C665FB" w:rsidRDefault="008D3BCD" w:rsidP="008D3BCD">
      <w:pPr>
        <w:pStyle w:val="Default"/>
        <w:rPr>
          <w:color w:val="auto"/>
          <w:sz w:val="22"/>
          <w:szCs w:val="22"/>
        </w:rPr>
      </w:pPr>
    </w:p>
    <w:p w:rsidR="008D3BCD" w:rsidRPr="00C665FB" w:rsidRDefault="008D3BCD" w:rsidP="008D3BCD">
      <w:pPr>
        <w:pStyle w:val="Default"/>
        <w:rPr>
          <w:color w:val="auto"/>
          <w:sz w:val="23"/>
          <w:szCs w:val="23"/>
        </w:rPr>
      </w:pPr>
      <w:r w:rsidRPr="00C665FB">
        <w:rPr>
          <w:bCs/>
          <w:color w:val="auto"/>
        </w:rPr>
        <w:t xml:space="preserve">Sefton’s Early Help Strategy </w:t>
      </w:r>
      <w:r w:rsidRPr="00C665FB">
        <w:rPr>
          <w:color w:val="auto"/>
        </w:rPr>
        <w:t xml:space="preserve">sets out an approach for the provision of targeted services which alleviate against poor outcomes for children, young people and families; preventing them moving into specialist and expensive services. School readiness is at the heart of this approach with early </w:t>
      </w:r>
      <w:proofErr w:type="gramStart"/>
      <w:r w:rsidRPr="00C665FB">
        <w:rPr>
          <w:color w:val="auto"/>
        </w:rPr>
        <w:t>years</w:t>
      </w:r>
      <w:proofErr w:type="gramEnd"/>
      <w:r w:rsidRPr="00C665FB">
        <w:rPr>
          <w:color w:val="auto"/>
        </w:rPr>
        <w:t xml:space="preserve"> settings, schools and children’s centre services playing a major part in the delivery of high quality universal provision for the youngest children whilst also identifying and targeting children and families considered vulnerable for whatever reason. Sefton’s approach to school readiness consists of three interconnected strands – child ready, family ready and school ready. Considered together and connected appropriately, these pillars maximise each child’s likelihood of success as they progress through their time in school. </w:t>
      </w:r>
    </w:p>
    <w:p w:rsidR="008D3BCD" w:rsidRPr="00C665FB" w:rsidRDefault="008D3BCD" w:rsidP="008D3BCD">
      <w:pPr>
        <w:pStyle w:val="Default"/>
        <w:rPr>
          <w:color w:val="auto"/>
          <w:sz w:val="23"/>
          <w:szCs w:val="23"/>
        </w:rPr>
      </w:pPr>
    </w:p>
    <w:p w:rsidR="008D3BCD" w:rsidRPr="00C665FB" w:rsidRDefault="008D3BCD" w:rsidP="008D3BCD">
      <w:pPr>
        <w:ind w:left="284" w:hanging="284"/>
        <w:rPr>
          <w:rFonts w:ascii="Arial" w:hAnsi="Arial" w:cs="Arial"/>
          <w:sz w:val="24"/>
          <w:szCs w:val="24"/>
        </w:rPr>
      </w:pPr>
      <w:r w:rsidRPr="00C665FB">
        <w:rPr>
          <w:rFonts w:ascii="Arial" w:hAnsi="Arial" w:cs="Arial"/>
          <w:sz w:val="24"/>
          <w:szCs w:val="24"/>
        </w:rPr>
        <w:t>The Sefton School Readiness Framework advocates that:</w:t>
      </w:r>
    </w:p>
    <w:p w:rsidR="008D3BCD" w:rsidRPr="00C665FB" w:rsidRDefault="008D3BCD" w:rsidP="008D3BCD">
      <w:pPr>
        <w:rPr>
          <w:rFonts w:ascii="Arial" w:hAnsi="Arial" w:cs="Arial"/>
          <w:sz w:val="24"/>
          <w:szCs w:val="24"/>
        </w:rPr>
      </w:pPr>
      <w:r w:rsidRPr="00C665FB">
        <w:rPr>
          <w:rFonts w:ascii="Arial" w:hAnsi="Arial" w:cs="Arial"/>
          <w:i/>
          <w:sz w:val="24"/>
          <w:szCs w:val="24"/>
        </w:rPr>
        <w:t>‘All children should be able to enjoy their childhood in a supportive and nurturing environment and be protected from harm. Children’s physical, emotional, language and cognitive development from pregnancy to age 5 are the foundations for the rest of their lives, influencing what and how they learn, their physical and mental health, friendships and relationships</w:t>
      </w:r>
      <w:r w:rsidRPr="00C665FB">
        <w:rPr>
          <w:rFonts w:ascii="Arial" w:hAnsi="Arial" w:cs="Arial"/>
          <w:sz w:val="24"/>
          <w:szCs w:val="24"/>
        </w:rPr>
        <w:t>.’</w:t>
      </w:r>
    </w:p>
    <w:p w:rsidR="0002477B" w:rsidRPr="0063163B" w:rsidRDefault="00D44468" w:rsidP="0063163B">
      <w:pPr>
        <w:autoSpaceDE w:val="0"/>
        <w:autoSpaceDN w:val="0"/>
        <w:adjustRightInd w:val="0"/>
        <w:spacing w:after="0" w:line="240" w:lineRule="auto"/>
        <w:rPr>
          <w:rFonts w:ascii="Arial" w:hAnsi="Arial" w:cs="Arial"/>
          <w:sz w:val="24"/>
          <w:szCs w:val="24"/>
        </w:rPr>
      </w:pPr>
      <w:r w:rsidRPr="0063163B">
        <w:rPr>
          <w:rFonts w:ascii="Arial" w:hAnsi="Arial" w:cs="Arial"/>
          <w:b/>
          <w:sz w:val="24"/>
          <w:szCs w:val="24"/>
        </w:rPr>
        <w:t>Two Year Old Offer</w:t>
      </w:r>
      <w:r w:rsidRPr="0063163B">
        <w:rPr>
          <w:rFonts w:ascii="Arial" w:hAnsi="Arial" w:cs="Arial"/>
          <w:sz w:val="24"/>
          <w:szCs w:val="24"/>
        </w:rPr>
        <w:t xml:space="preserve"> - </w:t>
      </w:r>
      <w:r w:rsidR="0002477B" w:rsidRPr="0063163B">
        <w:rPr>
          <w:rFonts w:ascii="Arial" w:hAnsi="Arial" w:cs="Arial"/>
          <w:sz w:val="24"/>
          <w:szCs w:val="24"/>
        </w:rPr>
        <w:t>identifying sufficient places in order that children eligible for the two-year-old offer take up their place</w:t>
      </w:r>
      <w:r w:rsidRPr="0063163B">
        <w:rPr>
          <w:rFonts w:ascii="Arial" w:hAnsi="Arial" w:cs="Arial"/>
          <w:sz w:val="24"/>
          <w:szCs w:val="24"/>
        </w:rPr>
        <w:t xml:space="preserve"> and f</w:t>
      </w:r>
      <w:r w:rsidR="0002477B" w:rsidRPr="0063163B">
        <w:rPr>
          <w:rFonts w:ascii="Arial" w:hAnsi="Arial" w:cs="Arial"/>
          <w:sz w:val="24"/>
          <w:szCs w:val="24"/>
        </w:rPr>
        <w:t>urther develop the pathway for children accessing the two-year-old offer to ensure they make good progress in their learning and development and that their families receive the support they need in order to improve outcomes for the lowest achieving at age five.</w:t>
      </w:r>
    </w:p>
    <w:p w:rsidR="00C665FB" w:rsidRPr="0091688D" w:rsidRDefault="00C665FB" w:rsidP="006F6341">
      <w:pPr>
        <w:pStyle w:val="ListParagraph"/>
        <w:ind w:left="0"/>
        <w:rPr>
          <w:rFonts w:ascii="Arial" w:hAnsi="Arial" w:cs="Arial"/>
          <w:bCs/>
          <w:sz w:val="24"/>
          <w:szCs w:val="24"/>
        </w:rPr>
      </w:pPr>
    </w:p>
    <w:p w:rsidR="0002477B" w:rsidRPr="00567C75" w:rsidRDefault="006F6341" w:rsidP="00886190">
      <w:pPr>
        <w:pStyle w:val="ListParagraph"/>
        <w:ind w:left="0"/>
        <w:rPr>
          <w:rFonts w:ascii="Arial" w:hAnsi="Arial" w:cs="Arial"/>
          <w:bCs/>
          <w:sz w:val="24"/>
          <w:szCs w:val="24"/>
        </w:rPr>
      </w:pPr>
      <w:r w:rsidRPr="0091688D">
        <w:rPr>
          <w:rFonts w:ascii="Arial" w:hAnsi="Arial" w:cs="Arial"/>
          <w:b/>
          <w:bCs/>
          <w:sz w:val="24"/>
          <w:szCs w:val="24"/>
        </w:rPr>
        <w:t>Early Assessment –</w:t>
      </w:r>
      <w:r w:rsidRPr="0091688D">
        <w:rPr>
          <w:rFonts w:ascii="Arial" w:hAnsi="Arial" w:cs="Arial"/>
          <w:bCs/>
          <w:sz w:val="24"/>
          <w:szCs w:val="24"/>
        </w:rPr>
        <w:t xml:space="preserve"> the integrated review at </w:t>
      </w:r>
      <w:r w:rsidR="00903F65">
        <w:rPr>
          <w:rFonts w:ascii="Arial" w:hAnsi="Arial" w:cs="Arial"/>
          <w:bCs/>
          <w:sz w:val="24"/>
          <w:szCs w:val="24"/>
        </w:rPr>
        <w:t xml:space="preserve">two years old </w:t>
      </w:r>
      <w:r w:rsidRPr="0091688D">
        <w:rPr>
          <w:rFonts w:ascii="Arial" w:hAnsi="Arial" w:cs="Arial"/>
          <w:bCs/>
          <w:sz w:val="24"/>
          <w:szCs w:val="24"/>
        </w:rPr>
        <w:t xml:space="preserve">is a key area of focus as in many cases this is the first step in highlighting development concerns or issues. Recent developments and changes to early </w:t>
      </w:r>
      <w:proofErr w:type="gramStart"/>
      <w:r w:rsidR="00903F65">
        <w:rPr>
          <w:rFonts w:ascii="Arial" w:hAnsi="Arial" w:cs="Arial"/>
          <w:bCs/>
          <w:sz w:val="24"/>
          <w:szCs w:val="24"/>
        </w:rPr>
        <w:t>y</w:t>
      </w:r>
      <w:r w:rsidRPr="0091688D">
        <w:rPr>
          <w:rFonts w:ascii="Arial" w:hAnsi="Arial" w:cs="Arial"/>
          <w:bCs/>
          <w:sz w:val="24"/>
          <w:szCs w:val="24"/>
        </w:rPr>
        <w:t>ears</w:t>
      </w:r>
      <w:proofErr w:type="gramEnd"/>
      <w:r w:rsidRPr="0091688D">
        <w:rPr>
          <w:rFonts w:ascii="Arial" w:hAnsi="Arial" w:cs="Arial"/>
          <w:bCs/>
          <w:sz w:val="24"/>
          <w:szCs w:val="24"/>
        </w:rPr>
        <w:t xml:space="preserve"> assessment will require close monitoring</w:t>
      </w:r>
      <w:r w:rsidR="00C665FB" w:rsidRPr="0091688D">
        <w:rPr>
          <w:rFonts w:ascii="Arial" w:hAnsi="Arial" w:cs="Arial"/>
          <w:bCs/>
          <w:sz w:val="24"/>
          <w:szCs w:val="24"/>
        </w:rPr>
        <w:t xml:space="preserve"> </w:t>
      </w:r>
      <w:r w:rsidRPr="0091688D">
        <w:rPr>
          <w:rFonts w:ascii="Arial" w:hAnsi="Arial" w:cs="Arial"/>
          <w:bCs/>
          <w:sz w:val="24"/>
          <w:szCs w:val="24"/>
        </w:rPr>
        <w:t>to ensure all children are ready for school. Schools will require support with standardising information due to the introduction of an on entry baseline. Outcomes of this new assessment will need to be monitored to ensure children are meeting or working beyond age related expectations at the start of reception</w:t>
      </w:r>
      <w:r w:rsidR="00903F65">
        <w:rPr>
          <w:rFonts w:ascii="Arial" w:hAnsi="Arial" w:cs="Arial"/>
          <w:bCs/>
          <w:sz w:val="24"/>
          <w:szCs w:val="24"/>
        </w:rPr>
        <w:t>,</w:t>
      </w:r>
      <w:r w:rsidRPr="0091688D">
        <w:rPr>
          <w:rFonts w:ascii="Arial" w:hAnsi="Arial" w:cs="Arial"/>
          <w:bCs/>
          <w:sz w:val="24"/>
          <w:szCs w:val="24"/>
        </w:rPr>
        <w:t xml:space="preserve"> and are making expected or accelerated progress by the end of reception.  </w:t>
      </w:r>
    </w:p>
    <w:p w:rsidR="006F6341" w:rsidRPr="0091688D" w:rsidRDefault="006F6341" w:rsidP="0091688D">
      <w:pPr>
        <w:widowControl w:val="0"/>
        <w:rPr>
          <w:rFonts w:ascii="Arial" w:hAnsi="Arial" w:cs="Arial"/>
          <w:sz w:val="24"/>
          <w:szCs w:val="24"/>
        </w:rPr>
      </w:pPr>
      <w:r w:rsidRPr="0091688D">
        <w:rPr>
          <w:rFonts w:ascii="Arial" w:hAnsi="Arial" w:cs="Arial"/>
          <w:sz w:val="24"/>
          <w:szCs w:val="24"/>
        </w:rPr>
        <w:t xml:space="preserve">Transition into school or a childcare setting is a major event in any child’s life and ensuring a smooth and seamless transition is absolutely </w:t>
      </w:r>
      <w:proofErr w:type="gramStart"/>
      <w:r w:rsidRPr="0091688D">
        <w:rPr>
          <w:rFonts w:ascii="Arial" w:hAnsi="Arial" w:cs="Arial"/>
          <w:sz w:val="24"/>
          <w:szCs w:val="24"/>
        </w:rPr>
        <w:t>key</w:t>
      </w:r>
      <w:proofErr w:type="gramEnd"/>
      <w:r w:rsidRPr="0091688D">
        <w:rPr>
          <w:rFonts w:ascii="Arial" w:hAnsi="Arial" w:cs="Arial"/>
          <w:sz w:val="24"/>
          <w:szCs w:val="24"/>
        </w:rPr>
        <w:t xml:space="preserve">. This smooth transition relies solely on the adults in the child’s life, both those who have been involved so far and </w:t>
      </w:r>
      <w:r w:rsidRPr="0091688D">
        <w:rPr>
          <w:rFonts w:ascii="Arial" w:hAnsi="Arial" w:cs="Arial"/>
          <w:sz w:val="24"/>
          <w:szCs w:val="24"/>
        </w:rPr>
        <w:lastRenderedPageBreak/>
        <w:t xml:space="preserve">those who are about to become important to the child. A successful transition is a crucial factor in the positive development of children’s confidence and wellbeing. </w:t>
      </w:r>
      <w:r w:rsidR="0091688D" w:rsidRPr="0091688D">
        <w:rPr>
          <w:rFonts w:ascii="Arial" w:hAnsi="Arial" w:cs="Arial"/>
          <w:sz w:val="24"/>
          <w:szCs w:val="24"/>
        </w:rPr>
        <w:t xml:space="preserve"> </w:t>
      </w:r>
      <w:r w:rsidRPr="0091688D">
        <w:rPr>
          <w:rFonts w:ascii="Arial" w:hAnsi="Arial" w:cs="Arial"/>
          <w:sz w:val="24"/>
          <w:szCs w:val="24"/>
        </w:rPr>
        <w:t xml:space="preserve">Research clearly indicates that a successful transition not only impacts on the child’s wellbeing but also their future social and academic progression.  A successful transition </w:t>
      </w:r>
      <w:r w:rsidR="0091688D" w:rsidRPr="0091688D">
        <w:rPr>
          <w:rFonts w:ascii="Arial" w:hAnsi="Arial" w:cs="Arial"/>
          <w:sz w:val="24"/>
          <w:szCs w:val="24"/>
        </w:rPr>
        <w:t>involves:</w:t>
      </w:r>
    </w:p>
    <w:p w:rsidR="006F6341" w:rsidRPr="0091688D" w:rsidRDefault="0091688D" w:rsidP="006F6341">
      <w:pPr>
        <w:pStyle w:val="listparagraph0"/>
        <w:numPr>
          <w:ilvl w:val="0"/>
          <w:numId w:val="23"/>
        </w:numPr>
        <w:rPr>
          <w:rFonts w:ascii="Arial" w:hAnsi="Arial" w:cs="Arial"/>
        </w:rPr>
      </w:pPr>
      <w:r w:rsidRPr="0091688D">
        <w:rPr>
          <w:rFonts w:ascii="Arial" w:hAnsi="Arial" w:cs="Arial"/>
        </w:rPr>
        <w:t>Ensuring t</w:t>
      </w:r>
      <w:r w:rsidR="006F6341" w:rsidRPr="0091688D">
        <w:rPr>
          <w:rFonts w:ascii="Arial" w:hAnsi="Arial" w:cs="Arial"/>
        </w:rPr>
        <w:t>he child’s voice is heard.</w:t>
      </w:r>
    </w:p>
    <w:p w:rsidR="006F6341" w:rsidRPr="0091688D" w:rsidRDefault="0091688D" w:rsidP="006F6341">
      <w:pPr>
        <w:pStyle w:val="listparagraph0"/>
        <w:numPr>
          <w:ilvl w:val="0"/>
          <w:numId w:val="23"/>
        </w:numPr>
        <w:rPr>
          <w:rFonts w:ascii="Arial" w:hAnsi="Arial" w:cs="Arial"/>
        </w:rPr>
      </w:pPr>
      <w:r w:rsidRPr="0091688D">
        <w:rPr>
          <w:rFonts w:ascii="Arial" w:hAnsi="Arial" w:cs="Arial"/>
        </w:rPr>
        <w:t>Ensuring that t</w:t>
      </w:r>
      <w:r w:rsidR="006F6341" w:rsidRPr="0091688D">
        <w:rPr>
          <w:rFonts w:ascii="Arial" w:hAnsi="Arial" w:cs="Arial"/>
        </w:rPr>
        <w:t>he individuality of children and families is respected and catered for.</w:t>
      </w:r>
    </w:p>
    <w:p w:rsidR="006F6341" w:rsidRPr="0091688D" w:rsidRDefault="006F6341" w:rsidP="006F6341">
      <w:pPr>
        <w:pStyle w:val="listparagraph0"/>
        <w:numPr>
          <w:ilvl w:val="0"/>
          <w:numId w:val="23"/>
        </w:numPr>
        <w:rPr>
          <w:rFonts w:ascii="Arial" w:hAnsi="Arial" w:cs="Arial"/>
        </w:rPr>
      </w:pPr>
      <w:r w:rsidRPr="0091688D">
        <w:rPr>
          <w:rFonts w:ascii="Arial" w:hAnsi="Arial" w:cs="Arial"/>
        </w:rPr>
        <w:t>A joined up approach is employed.</w:t>
      </w:r>
    </w:p>
    <w:p w:rsidR="006F6341" w:rsidRPr="0091688D" w:rsidRDefault="0091688D" w:rsidP="006F6341">
      <w:pPr>
        <w:pStyle w:val="listparagraph0"/>
        <w:numPr>
          <w:ilvl w:val="0"/>
          <w:numId w:val="23"/>
        </w:numPr>
        <w:rPr>
          <w:rFonts w:ascii="Arial" w:hAnsi="Arial" w:cs="Arial"/>
        </w:rPr>
      </w:pPr>
      <w:r w:rsidRPr="0091688D">
        <w:rPr>
          <w:rFonts w:ascii="Arial" w:hAnsi="Arial" w:cs="Arial"/>
        </w:rPr>
        <w:t>Understanding that c</w:t>
      </w:r>
      <w:r w:rsidR="006F6341" w:rsidRPr="0091688D">
        <w:rPr>
          <w:rFonts w:ascii="Arial" w:hAnsi="Arial" w:cs="Arial"/>
        </w:rPr>
        <w:t>ommunication &amp; relationship building is core.</w:t>
      </w:r>
    </w:p>
    <w:p w:rsidR="006F6341" w:rsidRPr="00DE7394" w:rsidRDefault="006F6341" w:rsidP="006F6341">
      <w:pPr>
        <w:pStyle w:val="ListParagraph"/>
        <w:ind w:left="0"/>
        <w:rPr>
          <w:rFonts w:ascii="Arial" w:hAnsi="Arial" w:cs="Arial"/>
          <w:b/>
          <w:bCs/>
          <w:sz w:val="24"/>
          <w:szCs w:val="24"/>
        </w:rPr>
      </w:pPr>
      <w:r w:rsidRPr="00DE7394">
        <w:rPr>
          <w:rFonts w:ascii="Arial" w:hAnsi="Arial" w:cs="Arial"/>
          <w:b/>
          <w:bCs/>
          <w:sz w:val="24"/>
          <w:szCs w:val="24"/>
        </w:rPr>
        <w:t>Support for Parents and home learning</w:t>
      </w:r>
    </w:p>
    <w:p w:rsidR="006F6341" w:rsidRPr="0091688D" w:rsidRDefault="006F6341" w:rsidP="006F6341">
      <w:pPr>
        <w:autoSpaceDE w:val="0"/>
        <w:autoSpaceDN w:val="0"/>
        <w:adjustRightInd w:val="0"/>
        <w:spacing w:after="0" w:line="240" w:lineRule="auto"/>
        <w:rPr>
          <w:rFonts w:ascii="Arial" w:hAnsi="Arial" w:cs="Arial"/>
          <w:sz w:val="24"/>
          <w:szCs w:val="24"/>
        </w:rPr>
      </w:pPr>
      <w:r w:rsidRPr="0091688D">
        <w:rPr>
          <w:rFonts w:ascii="Arial" w:hAnsi="Arial" w:cs="Arial"/>
          <w:sz w:val="24"/>
          <w:szCs w:val="24"/>
        </w:rPr>
        <w:t>There is compelling evidence</w:t>
      </w:r>
      <w:r w:rsidRPr="0091688D">
        <w:rPr>
          <w:rStyle w:val="FootnoteReference"/>
          <w:rFonts w:ascii="Arial" w:hAnsi="Arial" w:cs="Arial"/>
          <w:sz w:val="24"/>
          <w:szCs w:val="24"/>
        </w:rPr>
        <w:footnoteReference w:id="1"/>
      </w:r>
      <w:r w:rsidRPr="0091688D">
        <w:rPr>
          <w:rFonts w:ascii="Arial" w:hAnsi="Arial" w:cs="Arial"/>
          <w:sz w:val="24"/>
          <w:szCs w:val="24"/>
        </w:rPr>
        <w:t xml:space="preserve"> to show that what a child experiences in their early years (including in the womb), lays down the foundation for their later life; we know how important good parenting is to successful outcomes. Parents have the most significant influence on a child’s early development and learning. Children with a positive home learning environment, where parents play and talk to their babies, sing rhymes and read stories, achieve better outcomes in the early years and throughout their school career.</w:t>
      </w:r>
    </w:p>
    <w:p w:rsidR="006F6341" w:rsidRPr="0091688D" w:rsidRDefault="006F6341" w:rsidP="006F6341">
      <w:pPr>
        <w:autoSpaceDE w:val="0"/>
        <w:autoSpaceDN w:val="0"/>
        <w:adjustRightInd w:val="0"/>
        <w:spacing w:after="0" w:line="240" w:lineRule="auto"/>
        <w:rPr>
          <w:rFonts w:ascii="Arial" w:hAnsi="Arial" w:cs="Arial"/>
          <w:sz w:val="24"/>
          <w:szCs w:val="24"/>
        </w:rPr>
      </w:pPr>
    </w:p>
    <w:p w:rsidR="006F6341" w:rsidRPr="0091688D" w:rsidRDefault="006F6341" w:rsidP="006F6341">
      <w:pPr>
        <w:autoSpaceDE w:val="0"/>
        <w:autoSpaceDN w:val="0"/>
        <w:adjustRightInd w:val="0"/>
        <w:spacing w:after="0" w:line="240" w:lineRule="auto"/>
        <w:rPr>
          <w:rFonts w:ascii="Arial" w:hAnsi="Arial" w:cs="Arial"/>
          <w:sz w:val="24"/>
          <w:szCs w:val="24"/>
        </w:rPr>
      </w:pPr>
      <w:r w:rsidRPr="0091688D">
        <w:rPr>
          <w:rFonts w:ascii="Arial" w:hAnsi="Arial" w:cs="Arial"/>
          <w:sz w:val="24"/>
          <w:szCs w:val="24"/>
        </w:rPr>
        <w:t>It is therefore important that any strategy to improve outcomes for young children includes support for parents which gives them confidence to engage in their child’s learning and development. The role of children’s centres and childcare providers in this is critical. In Sefton we are committed to offering home visits and work in children’s centres and childcare settings to provide support and guidance for parents as their child’s first educator.</w:t>
      </w:r>
    </w:p>
    <w:p w:rsidR="006F6341" w:rsidRDefault="006F6341" w:rsidP="006F6341">
      <w:pPr>
        <w:autoSpaceDE w:val="0"/>
        <w:autoSpaceDN w:val="0"/>
        <w:adjustRightInd w:val="0"/>
        <w:spacing w:after="0" w:line="240" w:lineRule="auto"/>
        <w:rPr>
          <w:rFonts w:ascii="Arial" w:hAnsi="Arial" w:cs="Arial"/>
          <w:color w:val="4F81BD" w:themeColor="accent1"/>
          <w:sz w:val="24"/>
          <w:szCs w:val="24"/>
        </w:rPr>
      </w:pPr>
    </w:p>
    <w:p w:rsidR="00B35131" w:rsidRDefault="00B35131" w:rsidP="00B35131">
      <w:pPr>
        <w:pStyle w:val="ListParagraph"/>
        <w:ind w:left="0"/>
        <w:rPr>
          <w:rFonts w:ascii="Arial" w:hAnsi="Arial" w:cs="Arial"/>
          <w:bCs/>
          <w:sz w:val="24"/>
          <w:szCs w:val="24"/>
        </w:rPr>
      </w:pPr>
      <w:r w:rsidRPr="002B43D0">
        <w:rPr>
          <w:rFonts w:ascii="Arial" w:hAnsi="Arial" w:cs="Arial"/>
          <w:b/>
          <w:bCs/>
          <w:sz w:val="24"/>
          <w:szCs w:val="24"/>
        </w:rPr>
        <w:t>Transitions</w:t>
      </w:r>
      <w:r w:rsidRPr="00550DFE">
        <w:rPr>
          <w:rFonts w:ascii="Arial" w:hAnsi="Arial" w:cs="Arial"/>
          <w:bCs/>
          <w:sz w:val="24"/>
          <w:szCs w:val="24"/>
        </w:rPr>
        <w:t xml:space="preserve"> </w:t>
      </w:r>
      <w:r>
        <w:rPr>
          <w:rFonts w:ascii="Arial" w:hAnsi="Arial" w:cs="Arial"/>
          <w:bCs/>
          <w:sz w:val="24"/>
          <w:szCs w:val="24"/>
        </w:rPr>
        <w:t>–</w:t>
      </w:r>
      <w:r w:rsidRPr="00550DFE">
        <w:rPr>
          <w:rFonts w:ascii="Arial" w:hAnsi="Arial" w:cs="Arial"/>
          <w:bCs/>
          <w:sz w:val="24"/>
          <w:szCs w:val="24"/>
        </w:rPr>
        <w:t xml:space="preserve"> </w:t>
      </w:r>
      <w:r>
        <w:rPr>
          <w:rFonts w:ascii="Arial" w:hAnsi="Arial" w:cs="Arial"/>
          <w:bCs/>
          <w:sz w:val="24"/>
          <w:szCs w:val="24"/>
        </w:rPr>
        <w:t>secondary schools will adopt best practice for transitions and work closely with feeder schools to ensure smooth transition from primary school.</w:t>
      </w:r>
      <w:r w:rsidR="0091688D">
        <w:rPr>
          <w:rFonts w:ascii="Arial" w:hAnsi="Arial" w:cs="Arial"/>
          <w:bCs/>
          <w:sz w:val="24"/>
          <w:szCs w:val="24"/>
        </w:rPr>
        <w:t xml:space="preserve">  Sefton schools adopt the following approach:</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Visits by secondary school year 7 co-ordinator and SENCO to discuss pupils transferring with primary SENCO and year 6 teachers.</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Identify most able, those with SEN, CLA, Ever6, vulnerable students, who may require additional support.</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Transfer data, including KS2 outcomes, used to group pupils.</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lastRenderedPageBreak/>
        <w:t>Pupils put into forms prior to transition day(s) which are intended to be reassuring and ensure pupils are ready for secondary school in September.</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Meetings with new parents prior to transition and early in autumn term to reassure and identify and resolve issues quickly.</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Peer support and summer schools for identified cohorts.</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Shared ‘best work’ across from primary to secondary.</w:t>
      </w:r>
    </w:p>
    <w:p w:rsidR="0091688D" w:rsidRPr="0091688D" w:rsidRDefault="0091688D" w:rsidP="0091688D">
      <w:pPr>
        <w:pStyle w:val="ListParagraph"/>
        <w:numPr>
          <w:ilvl w:val="0"/>
          <w:numId w:val="26"/>
        </w:numPr>
        <w:rPr>
          <w:rFonts w:ascii="Arial" w:hAnsi="Arial" w:cs="Arial"/>
          <w:bCs/>
          <w:sz w:val="24"/>
          <w:szCs w:val="24"/>
        </w:rPr>
      </w:pPr>
      <w:r w:rsidRPr="0091688D">
        <w:rPr>
          <w:rFonts w:ascii="Arial" w:hAnsi="Arial" w:cs="Arial"/>
          <w:bCs/>
          <w:sz w:val="24"/>
          <w:szCs w:val="24"/>
        </w:rPr>
        <w:t>Secondary taster lessons</w:t>
      </w:r>
      <w:r>
        <w:rPr>
          <w:rFonts w:ascii="Arial" w:hAnsi="Arial" w:cs="Arial"/>
          <w:bCs/>
          <w:sz w:val="24"/>
          <w:szCs w:val="24"/>
        </w:rPr>
        <w:t xml:space="preserve"> and staff in secondary schools co-teaching primary classes</w:t>
      </w:r>
    </w:p>
    <w:p w:rsidR="00B35131" w:rsidRPr="0091688D" w:rsidRDefault="00B35131" w:rsidP="00550DFE">
      <w:pPr>
        <w:pStyle w:val="ListParagraph"/>
        <w:ind w:left="0"/>
        <w:rPr>
          <w:rFonts w:ascii="Arial" w:hAnsi="Arial" w:cs="Arial"/>
          <w:bCs/>
          <w:sz w:val="24"/>
          <w:szCs w:val="24"/>
        </w:rPr>
      </w:pPr>
    </w:p>
    <w:p w:rsidR="0002477B" w:rsidRPr="00550DFE" w:rsidRDefault="0002477B" w:rsidP="00550DFE">
      <w:pPr>
        <w:pStyle w:val="ListParagraph"/>
        <w:ind w:left="0"/>
        <w:rPr>
          <w:rFonts w:ascii="Arial" w:hAnsi="Arial" w:cs="Arial"/>
          <w:bCs/>
          <w:sz w:val="24"/>
          <w:szCs w:val="24"/>
        </w:rPr>
      </w:pPr>
      <w:r w:rsidRPr="002B43D0">
        <w:rPr>
          <w:rFonts w:ascii="Arial" w:hAnsi="Arial" w:cs="Arial"/>
          <w:b/>
          <w:bCs/>
          <w:sz w:val="24"/>
          <w:szCs w:val="24"/>
        </w:rPr>
        <w:t>SEN Transitions</w:t>
      </w:r>
      <w:r w:rsidR="00A77358">
        <w:rPr>
          <w:rFonts w:ascii="Arial" w:hAnsi="Arial" w:cs="Arial"/>
          <w:bCs/>
          <w:sz w:val="24"/>
          <w:szCs w:val="24"/>
        </w:rPr>
        <w:t xml:space="preserve"> </w:t>
      </w:r>
      <w:r w:rsidR="002B43D0">
        <w:rPr>
          <w:rFonts w:ascii="Arial" w:hAnsi="Arial" w:cs="Arial"/>
          <w:bCs/>
          <w:sz w:val="24"/>
          <w:szCs w:val="24"/>
        </w:rPr>
        <w:t>–</w:t>
      </w:r>
      <w:r w:rsidR="00A77358">
        <w:rPr>
          <w:rFonts w:ascii="Arial" w:hAnsi="Arial" w:cs="Arial"/>
          <w:bCs/>
          <w:sz w:val="24"/>
          <w:szCs w:val="24"/>
        </w:rPr>
        <w:t xml:space="preserve"> </w:t>
      </w:r>
      <w:r w:rsidR="002B43D0">
        <w:rPr>
          <w:rFonts w:ascii="Arial" w:hAnsi="Arial" w:cs="Arial"/>
          <w:bCs/>
          <w:sz w:val="24"/>
          <w:szCs w:val="24"/>
        </w:rPr>
        <w:t>EHCPs will be reviewed at transition</w:t>
      </w:r>
      <w:r w:rsidR="00D8269D">
        <w:rPr>
          <w:rFonts w:ascii="Arial" w:hAnsi="Arial" w:cs="Arial"/>
          <w:bCs/>
          <w:sz w:val="24"/>
          <w:szCs w:val="24"/>
        </w:rPr>
        <w:t xml:space="preserve"> points</w:t>
      </w:r>
      <w:r w:rsidR="002B43D0">
        <w:rPr>
          <w:rFonts w:ascii="Arial" w:hAnsi="Arial" w:cs="Arial"/>
          <w:bCs/>
          <w:sz w:val="24"/>
          <w:szCs w:val="24"/>
        </w:rPr>
        <w:t xml:space="preserve"> in accordance with best practice</w:t>
      </w:r>
      <w:r w:rsidR="00D8269D">
        <w:rPr>
          <w:rFonts w:ascii="Arial" w:hAnsi="Arial" w:cs="Arial"/>
          <w:bCs/>
          <w:sz w:val="24"/>
          <w:szCs w:val="24"/>
        </w:rPr>
        <w:t xml:space="preserve"> to ensure smooth transition and appropriate placement</w:t>
      </w:r>
      <w:r w:rsidR="002B43D0">
        <w:rPr>
          <w:rFonts w:ascii="Arial" w:hAnsi="Arial" w:cs="Arial"/>
          <w:bCs/>
          <w:sz w:val="24"/>
          <w:szCs w:val="24"/>
        </w:rPr>
        <w:t>.</w:t>
      </w:r>
    </w:p>
    <w:p w:rsidR="00C3221C" w:rsidRDefault="00C3221C" w:rsidP="00E37A2C">
      <w:pPr>
        <w:pStyle w:val="ListParagraph"/>
        <w:ind w:left="0"/>
        <w:rPr>
          <w:rFonts w:ascii="Arial" w:hAnsi="Arial" w:cs="Arial"/>
          <w:bCs/>
          <w:sz w:val="24"/>
          <w:szCs w:val="24"/>
        </w:rPr>
      </w:pPr>
    </w:p>
    <w:p w:rsidR="00B35131" w:rsidRDefault="00B35131" w:rsidP="00B35131">
      <w:pPr>
        <w:pStyle w:val="ListParagraph"/>
        <w:ind w:left="0"/>
        <w:rPr>
          <w:rFonts w:ascii="Arial" w:hAnsi="Arial" w:cs="Arial"/>
          <w:bCs/>
          <w:sz w:val="24"/>
          <w:szCs w:val="24"/>
        </w:rPr>
      </w:pPr>
      <w:r w:rsidRPr="00A77358">
        <w:rPr>
          <w:rFonts w:ascii="Arial" w:hAnsi="Arial" w:cs="Arial"/>
          <w:b/>
          <w:bCs/>
          <w:sz w:val="24"/>
          <w:szCs w:val="24"/>
        </w:rPr>
        <w:t>Admissions</w:t>
      </w:r>
      <w:r>
        <w:rPr>
          <w:rFonts w:ascii="Arial" w:hAnsi="Arial" w:cs="Arial"/>
          <w:bCs/>
          <w:sz w:val="24"/>
          <w:szCs w:val="24"/>
        </w:rPr>
        <w:t xml:space="preserve"> – the Schools Admissions Team provide support for families regarding admissions.  The Sefton Fair Access protocol will be used to ensure smooth transitions for in year moves.</w:t>
      </w:r>
    </w:p>
    <w:p w:rsidR="00B35131" w:rsidRDefault="00B35131" w:rsidP="00B35131">
      <w:pPr>
        <w:pStyle w:val="ListParagraph"/>
        <w:ind w:left="0"/>
        <w:rPr>
          <w:rFonts w:ascii="Arial" w:hAnsi="Arial" w:cs="Arial"/>
          <w:bCs/>
          <w:sz w:val="24"/>
          <w:szCs w:val="24"/>
        </w:rPr>
      </w:pPr>
    </w:p>
    <w:p w:rsidR="00B35131" w:rsidRDefault="00B35131" w:rsidP="00B35131">
      <w:pPr>
        <w:pStyle w:val="ListParagraph"/>
        <w:ind w:left="0"/>
        <w:rPr>
          <w:rFonts w:ascii="Arial" w:hAnsi="Arial" w:cs="Arial"/>
          <w:bCs/>
          <w:sz w:val="24"/>
          <w:szCs w:val="24"/>
        </w:rPr>
      </w:pPr>
      <w:r w:rsidRPr="00550DFE">
        <w:rPr>
          <w:rFonts w:ascii="Arial" w:hAnsi="Arial" w:cs="Arial"/>
          <w:b/>
          <w:bCs/>
          <w:sz w:val="24"/>
          <w:szCs w:val="24"/>
        </w:rPr>
        <w:t>Preparation for adulthood</w:t>
      </w:r>
      <w:r w:rsidRPr="00550DFE">
        <w:rPr>
          <w:rFonts w:ascii="Arial" w:hAnsi="Arial" w:cs="Arial"/>
          <w:bCs/>
          <w:sz w:val="24"/>
          <w:szCs w:val="24"/>
        </w:rPr>
        <w:t xml:space="preserve"> </w:t>
      </w:r>
      <w:r>
        <w:rPr>
          <w:rFonts w:ascii="Arial" w:hAnsi="Arial" w:cs="Arial"/>
          <w:bCs/>
          <w:sz w:val="24"/>
          <w:szCs w:val="24"/>
        </w:rPr>
        <w:t>–</w:t>
      </w:r>
      <w:r w:rsidRPr="00550DFE">
        <w:rPr>
          <w:rFonts w:ascii="Arial" w:hAnsi="Arial" w:cs="Arial"/>
          <w:bCs/>
          <w:sz w:val="24"/>
          <w:szCs w:val="24"/>
        </w:rPr>
        <w:t xml:space="preserve"> </w:t>
      </w:r>
      <w:r>
        <w:rPr>
          <w:rFonts w:ascii="Arial" w:hAnsi="Arial" w:cs="Arial"/>
          <w:bCs/>
          <w:sz w:val="24"/>
          <w:szCs w:val="24"/>
        </w:rPr>
        <w:t>a strategy for transition to adulthood will be developed to support young people with additional needs and disabilities.</w:t>
      </w:r>
    </w:p>
    <w:p w:rsidR="00B35131" w:rsidRDefault="00B35131" w:rsidP="00695111">
      <w:pPr>
        <w:pStyle w:val="ListParagraph"/>
        <w:ind w:left="0"/>
        <w:rPr>
          <w:rFonts w:ascii="Arial" w:hAnsi="Arial" w:cs="Arial"/>
          <w:b/>
          <w:bCs/>
          <w:sz w:val="24"/>
          <w:szCs w:val="24"/>
        </w:rPr>
      </w:pPr>
    </w:p>
    <w:p w:rsidR="00695111" w:rsidRDefault="00695111" w:rsidP="00695111">
      <w:pPr>
        <w:pStyle w:val="ListParagraph"/>
        <w:ind w:left="0"/>
        <w:rPr>
          <w:rFonts w:ascii="Arial" w:hAnsi="Arial" w:cs="Arial"/>
          <w:bCs/>
          <w:sz w:val="24"/>
          <w:szCs w:val="24"/>
        </w:rPr>
      </w:pPr>
      <w:r w:rsidRPr="000C342A">
        <w:rPr>
          <w:rFonts w:ascii="Arial" w:hAnsi="Arial" w:cs="Arial"/>
          <w:b/>
          <w:bCs/>
          <w:sz w:val="24"/>
          <w:szCs w:val="24"/>
        </w:rPr>
        <w:t xml:space="preserve">Careers Information, Advice and Guidance and </w:t>
      </w:r>
      <w:r>
        <w:rPr>
          <w:rFonts w:ascii="Arial" w:hAnsi="Arial" w:cs="Arial"/>
          <w:b/>
          <w:bCs/>
          <w:sz w:val="24"/>
          <w:szCs w:val="24"/>
        </w:rPr>
        <w:t>‘</w:t>
      </w:r>
      <w:r w:rsidRPr="000C342A">
        <w:rPr>
          <w:rFonts w:ascii="Arial" w:hAnsi="Arial" w:cs="Arial"/>
          <w:b/>
          <w:bCs/>
          <w:sz w:val="24"/>
          <w:szCs w:val="24"/>
        </w:rPr>
        <w:t>September Offer’</w:t>
      </w:r>
      <w:r>
        <w:rPr>
          <w:rFonts w:ascii="Arial" w:hAnsi="Arial" w:cs="Arial"/>
          <w:bCs/>
          <w:sz w:val="24"/>
          <w:szCs w:val="24"/>
        </w:rPr>
        <w:t xml:space="preserve"> – Sefton will develop a quality standard with schools, colleges and Connexions to ensure consistency and quality of IAG provided to young people.  The Local Authority, schools, colleges and training providers will collaborate to ensure all young people receive a suitable offer of progression when they move on from formal education at the end of year 11.</w:t>
      </w:r>
    </w:p>
    <w:p w:rsidR="00C3221C" w:rsidRPr="00886190" w:rsidRDefault="00C3221C" w:rsidP="00C3221C">
      <w:pPr>
        <w:spacing w:after="0"/>
        <w:rPr>
          <w:rFonts w:ascii="Arial" w:hAnsi="Arial" w:cs="Arial"/>
          <w:b/>
          <w:sz w:val="24"/>
          <w:szCs w:val="24"/>
          <w:u w:val="single"/>
        </w:rPr>
      </w:pPr>
      <w:r w:rsidRPr="00886190">
        <w:rPr>
          <w:rFonts w:ascii="Arial" w:hAnsi="Arial" w:cs="Arial"/>
          <w:b/>
          <w:sz w:val="24"/>
          <w:szCs w:val="24"/>
          <w:u w:val="single"/>
        </w:rPr>
        <w:t>How will we measure this?</w:t>
      </w:r>
    </w:p>
    <w:p w:rsidR="00C3221C" w:rsidRPr="00886190" w:rsidRDefault="00C3221C" w:rsidP="00E37A2C">
      <w:pPr>
        <w:pStyle w:val="ListParagraph"/>
        <w:ind w:left="0"/>
        <w:rPr>
          <w:rFonts w:ascii="Arial" w:hAnsi="Arial" w:cs="Arial"/>
          <w:bCs/>
          <w:sz w:val="24"/>
          <w:szCs w:val="24"/>
        </w:rPr>
      </w:pPr>
    </w:p>
    <w:p w:rsidR="00A02562" w:rsidRPr="00A02562" w:rsidRDefault="005F2083" w:rsidP="00A02562">
      <w:pPr>
        <w:pStyle w:val="ListParagraph"/>
        <w:ind w:left="0"/>
        <w:rPr>
          <w:rFonts w:ascii="Arial" w:hAnsi="Arial" w:cs="Arial"/>
          <w:bCs/>
          <w:sz w:val="24"/>
          <w:szCs w:val="24"/>
        </w:rPr>
      </w:pPr>
      <w:r w:rsidRPr="00886190">
        <w:rPr>
          <w:rFonts w:ascii="Arial" w:hAnsi="Arial" w:cs="Arial"/>
          <w:b/>
          <w:bCs/>
          <w:sz w:val="24"/>
          <w:szCs w:val="24"/>
        </w:rPr>
        <w:t>Two Year Old Offer</w:t>
      </w:r>
      <w:r w:rsidRPr="00886190">
        <w:rPr>
          <w:rFonts w:ascii="Arial" w:hAnsi="Arial" w:cs="Arial"/>
          <w:bCs/>
          <w:sz w:val="24"/>
          <w:szCs w:val="24"/>
        </w:rPr>
        <w:t xml:space="preserve"> - Percentage take up of the two year old offer in relation to eligible children.</w:t>
      </w:r>
      <w:r w:rsidR="00A02562">
        <w:rPr>
          <w:rFonts w:ascii="Arial" w:hAnsi="Arial" w:cs="Arial"/>
          <w:bCs/>
          <w:sz w:val="24"/>
          <w:szCs w:val="24"/>
        </w:rPr>
        <w:t xml:space="preserve"> </w:t>
      </w:r>
      <w:r w:rsidR="00A02562" w:rsidRPr="00A02562">
        <w:rPr>
          <w:rFonts w:ascii="Arial" w:hAnsi="Arial" w:cs="Arial"/>
          <w:bCs/>
          <w:sz w:val="24"/>
          <w:szCs w:val="24"/>
        </w:rPr>
        <w:t>Th</w:t>
      </w:r>
      <w:r w:rsidR="00A02562">
        <w:rPr>
          <w:rFonts w:ascii="Arial" w:hAnsi="Arial" w:cs="Arial"/>
          <w:bCs/>
          <w:sz w:val="24"/>
          <w:szCs w:val="24"/>
        </w:rPr>
        <w:t>is</w:t>
      </w:r>
      <w:r w:rsidR="00A02562" w:rsidRPr="00A02562">
        <w:rPr>
          <w:rFonts w:ascii="Arial" w:hAnsi="Arial" w:cs="Arial"/>
          <w:bCs/>
          <w:sz w:val="24"/>
          <w:szCs w:val="24"/>
        </w:rPr>
        <w:t xml:space="preserve"> will be monitored against National and Regional averages</w:t>
      </w:r>
    </w:p>
    <w:p w:rsidR="00E37A2C" w:rsidRPr="00886190" w:rsidRDefault="00E37A2C" w:rsidP="00E37A2C">
      <w:pPr>
        <w:pStyle w:val="ListParagraph"/>
        <w:ind w:left="0"/>
        <w:rPr>
          <w:rFonts w:ascii="Arial" w:hAnsi="Arial" w:cs="Arial"/>
          <w:bCs/>
          <w:sz w:val="24"/>
          <w:szCs w:val="24"/>
        </w:rPr>
      </w:pPr>
    </w:p>
    <w:p w:rsidR="002B43D0" w:rsidRPr="00886190" w:rsidRDefault="002B43D0" w:rsidP="00E37A2C">
      <w:pPr>
        <w:pStyle w:val="ListParagraph"/>
        <w:ind w:left="0"/>
        <w:rPr>
          <w:rFonts w:ascii="Arial" w:hAnsi="Arial" w:cs="Arial"/>
          <w:bCs/>
          <w:sz w:val="24"/>
          <w:szCs w:val="24"/>
        </w:rPr>
      </w:pPr>
    </w:p>
    <w:p w:rsidR="00A02562" w:rsidRPr="00A02562" w:rsidRDefault="005F2083" w:rsidP="00A02562">
      <w:pPr>
        <w:pStyle w:val="ListParagraph"/>
        <w:ind w:left="0"/>
        <w:rPr>
          <w:rFonts w:ascii="Arial" w:hAnsi="Arial" w:cs="Arial"/>
          <w:bCs/>
          <w:sz w:val="24"/>
          <w:szCs w:val="24"/>
        </w:rPr>
      </w:pPr>
      <w:r w:rsidRPr="00886190">
        <w:rPr>
          <w:rFonts w:ascii="Arial" w:hAnsi="Arial" w:cs="Arial"/>
          <w:b/>
          <w:bCs/>
          <w:sz w:val="24"/>
          <w:szCs w:val="24"/>
        </w:rPr>
        <w:lastRenderedPageBreak/>
        <w:t>Good Level of Development</w:t>
      </w:r>
      <w:r w:rsidRPr="00886190">
        <w:rPr>
          <w:rFonts w:ascii="Arial" w:hAnsi="Arial" w:cs="Arial"/>
          <w:bCs/>
          <w:sz w:val="24"/>
          <w:szCs w:val="24"/>
        </w:rPr>
        <w:t xml:space="preserve"> - </w:t>
      </w:r>
      <w:r w:rsidR="006776A2">
        <w:rPr>
          <w:rFonts w:ascii="Arial" w:hAnsi="Arial" w:cs="Arial"/>
          <w:bCs/>
          <w:sz w:val="24"/>
          <w:szCs w:val="24"/>
        </w:rPr>
        <w:t>p</w:t>
      </w:r>
      <w:r w:rsidRPr="00886190">
        <w:rPr>
          <w:rFonts w:ascii="Arial" w:hAnsi="Arial" w:cs="Arial"/>
          <w:bCs/>
          <w:sz w:val="24"/>
          <w:szCs w:val="24"/>
        </w:rPr>
        <w:t>ercentage of pupils achieving a good level of development</w:t>
      </w:r>
      <w:r w:rsidR="00A02562">
        <w:rPr>
          <w:rFonts w:ascii="Arial" w:hAnsi="Arial" w:cs="Arial"/>
          <w:bCs/>
          <w:sz w:val="24"/>
          <w:szCs w:val="24"/>
        </w:rPr>
        <w:t xml:space="preserve">.  </w:t>
      </w:r>
      <w:r w:rsidR="00A02562" w:rsidRPr="00A02562">
        <w:rPr>
          <w:rFonts w:ascii="Arial" w:hAnsi="Arial" w:cs="Arial"/>
          <w:bCs/>
          <w:sz w:val="24"/>
          <w:szCs w:val="24"/>
        </w:rPr>
        <w:t>Th</w:t>
      </w:r>
      <w:r w:rsidR="00A02562">
        <w:rPr>
          <w:rFonts w:ascii="Arial" w:hAnsi="Arial" w:cs="Arial"/>
          <w:bCs/>
          <w:sz w:val="24"/>
          <w:szCs w:val="24"/>
        </w:rPr>
        <w:t>is</w:t>
      </w:r>
      <w:r w:rsidR="00A02562" w:rsidRPr="00A02562">
        <w:rPr>
          <w:rFonts w:ascii="Arial" w:hAnsi="Arial" w:cs="Arial"/>
          <w:bCs/>
          <w:sz w:val="24"/>
          <w:szCs w:val="24"/>
        </w:rPr>
        <w:t xml:space="preserve"> will be monitored against National and Regional averages</w:t>
      </w:r>
      <w:r w:rsidR="00A02562">
        <w:rPr>
          <w:rFonts w:ascii="Arial" w:hAnsi="Arial" w:cs="Arial"/>
          <w:bCs/>
          <w:sz w:val="24"/>
          <w:szCs w:val="24"/>
        </w:rPr>
        <w:t>.</w:t>
      </w:r>
    </w:p>
    <w:p w:rsidR="005F2083" w:rsidRPr="00886190" w:rsidRDefault="005F2083" w:rsidP="00E37A2C">
      <w:pPr>
        <w:pStyle w:val="ListParagraph"/>
        <w:ind w:left="0"/>
        <w:rPr>
          <w:rFonts w:ascii="Arial" w:hAnsi="Arial" w:cs="Arial"/>
          <w:bCs/>
          <w:sz w:val="24"/>
          <w:szCs w:val="24"/>
        </w:rPr>
      </w:pPr>
    </w:p>
    <w:p w:rsidR="00A02562" w:rsidRPr="00A02562" w:rsidRDefault="005F2083" w:rsidP="00A02562">
      <w:pPr>
        <w:pStyle w:val="ListParagraph"/>
        <w:ind w:left="0"/>
        <w:rPr>
          <w:rFonts w:ascii="Arial" w:hAnsi="Arial" w:cs="Arial"/>
          <w:bCs/>
          <w:sz w:val="24"/>
          <w:szCs w:val="24"/>
        </w:rPr>
      </w:pPr>
      <w:proofErr w:type="gramStart"/>
      <w:r w:rsidRPr="00886190">
        <w:rPr>
          <w:rFonts w:ascii="Arial" w:hAnsi="Arial" w:cs="Arial"/>
          <w:b/>
          <w:bCs/>
          <w:sz w:val="24"/>
          <w:szCs w:val="24"/>
        </w:rPr>
        <w:t>Quality of Early Years Settings</w:t>
      </w:r>
      <w:r w:rsidRPr="00886190">
        <w:rPr>
          <w:rFonts w:ascii="Arial" w:hAnsi="Arial" w:cs="Arial"/>
          <w:bCs/>
          <w:sz w:val="24"/>
          <w:szCs w:val="24"/>
        </w:rPr>
        <w:t xml:space="preserve"> </w:t>
      </w:r>
      <w:r w:rsidR="002B43D0" w:rsidRPr="00886190">
        <w:rPr>
          <w:rFonts w:ascii="Arial" w:hAnsi="Arial" w:cs="Arial"/>
          <w:bCs/>
          <w:sz w:val="24"/>
          <w:szCs w:val="24"/>
        </w:rPr>
        <w:t>–</w:t>
      </w:r>
      <w:r w:rsidRPr="00886190">
        <w:rPr>
          <w:rFonts w:ascii="Arial" w:hAnsi="Arial" w:cs="Arial"/>
          <w:bCs/>
          <w:sz w:val="24"/>
          <w:szCs w:val="24"/>
        </w:rPr>
        <w:t xml:space="preserve"> </w:t>
      </w:r>
      <w:r w:rsidR="006776A2">
        <w:rPr>
          <w:rFonts w:ascii="Arial" w:hAnsi="Arial" w:cs="Arial"/>
          <w:bCs/>
          <w:sz w:val="24"/>
          <w:szCs w:val="24"/>
        </w:rPr>
        <w:t>p</w:t>
      </w:r>
      <w:r w:rsidR="002B43D0" w:rsidRPr="00886190">
        <w:rPr>
          <w:rFonts w:ascii="Arial" w:hAnsi="Arial" w:cs="Arial"/>
          <w:bCs/>
          <w:sz w:val="24"/>
          <w:szCs w:val="24"/>
        </w:rPr>
        <w:t>ercentage of Childminders, Childcare Settings and Children’s Centre</w:t>
      </w:r>
      <w:r w:rsidR="005124A7">
        <w:rPr>
          <w:rFonts w:ascii="Arial" w:hAnsi="Arial" w:cs="Arial"/>
          <w:bCs/>
          <w:sz w:val="24"/>
          <w:szCs w:val="24"/>
        </w:rPr>
        <w:t>s judged ‘good’ or ‘outstanding’.</w:t>
      </w:r>
      <w:proofErr w:type="gramEnd"/>
      <w:r w:rsidR="00A02562">
        <w:rPr>
          <w:rFonts w:ascii="Arial" w:hAnsi="Arial" w:cs="Arial"/>
          <w:bCs/>
          <w:sz w:val="24"/>
          <w:szCs w:val="24"/>
        </w:rPr>
        <w:t xml:space="preserve">  </w:t>
      </w:r>
      <w:r w:rsidR="006776A2" w:rsidRPr="00A02562">
        <w:rPr>
          <w:rFonts w:ascii="Arial" w:hAnsi="Arial" w:cs="Arial"/>
          <w:bCs/>
          <w:sz w:val="24"/>
          <w:szCs w:val="24"/>
        </w:rPr>
        <w:t>Th</w:t>
      </w:r>
      <w:r w:rsidR="006776A2">
        <w:rPr>
          <w:rFonts w:ascii="Arial" w:hAnsi="Arial" w:cs="Arial"/>
          <w:bCs/>
          <w:sz w:val="24"/>
          <w:szCs w:val="24"/>
        </w:rPr>
        <w:t>e</w:t>
      </w:r>
      <w:r w:rsidR="006776A2" w:rsidRPr="00A02562">
        <w:rPr>
          <w:rFonts w:ascii="Arial" w:hAnsi="Arial" w:cs="Arial"/>
          <w:bCs/>
          <w:sz w:val="24"/>
          <w:szCs w:val="24"/>
        </w:rPr>
        <w:t>se</w:t>
      </w:r>
      <w:r w:rsidR="00A02562" w:rsidRPr="00A02562">
        <w:rPr>
          <w:rFonts w:ascii="Arial" w:hAnsi="Arial" w:cs="Arial"/>
          <w:bCs/>
          <w:sz w:val="24"/>
          <w:szCs w:val="24"/>
        </w:rPr>
        <w:t xml:space="preserve"> will be monitored against National and Regional averages</w:t>
      </w:r>
    </w:p>
    <w:p w:rsidR="005F2083" w:rsidRPr="00886190" w:rsidRDefault="005F2083" w:rsidP="00E37A2C">
      <w:pPr>
        <w:pStyle w:val="ListParagraph"/>
        <w:ind w:left="0"/>
        <w:rPr>
          <w:rFonts w:ascii="Arial" w:hAnsi="Arial" w:cs="Arial"/>
          <w:bCs/>
          <w:sz w:val="24"/>
          <w:szCs w:val="24"/>
        </w:rPr>
      </w:pPr>
    </w:p>
    <w:p w:rsidR="005F2083" w:rsidRPr="00886190" w:rsidRDefault="005F2083" w:rsidP="00E37A2C">
      <w:pPr>
        <w:pStyle w:val="ListParagraph"/>
        <w:ind w:left="0"/>
        <w:rPr>
          <w:rFonts w:ascii="Arial" w:hAnsi="Arial" w:cs="Arial"/>
          <w:bCs/>
          <w:sz w:val="24"/>
          <w:szCs w:val="24"/>
        </w:rPr>
      </w:pPr>
    </w:p>
    <w:p w:rsidR="005F2083" w:rsidRPr="00886190" w:rsidRDefault="005F2083" w:rsidP="005F2083">
      <w:pPr>
        <w:pStyle w:val="ListParagraph"/>
        <w:ind w:left="0"/>
        <w:rPr>
          <w:rFonts w:ascii="Arial" w:hAnsi="Arial" w:cs="Arial"/>
          <w:bCs/>
          <w:sz w:val="24"/>
          <w:szCs w:val="24"/>
        </w:rPr>
      </w:pPr>
      <w:r w:rsidRPr="00886190">
        <w:rPr>
          <w:rFonts w:ascii="Arial" w:hAnsi="Arial" w:cs="Arial"/>
          <w:b/>
          <w:bCs/>
          <w:sz w:val="24"/>
          <w:szCs w:val="24"/>
        </w:rPr>
        <w:t>Participation rates</w:t>
      </w:r>
      <w:r w:rsidRPr="00886190">
        <w:rPr>
          <w:rFonts w:ascii="Arial" w:hAnsi="Arial" w:cs="Arial"/>
          <w:bCs/>
          <w:sz w:val="24"/>
          <w:szCs w:val="24"/>
        </w:rPr>
        <w:t xml:space="preserve"> – for young people progressing beyond year 11.  Th</w:t>
      </w:r>
      <w:r w:rsidR="005124A7">
        <w:rPr>
          <w:rFonts w:ascii="Arial" w:hAnsi="Arial" w:cs="Arial"/>
          <w:bCs/>
          <w:sz w:val="24"/>
          <w:szCs w:val="24"/>
        </w:rPr>
        <w:t>is</w:t>
      </w:r>
      <w:r w:rsidRPr="00886190">
        <w:rPr>
          <w:rFonts w:ascii="Arial" w:hAnsi="Arial" w:cs="Arial"/>
          <w:bCs/>
          <w:sz w:val="24"/>
          <w:szCs w:val="24"/>
        </w:rPr>
        <w:t xml:space="preserve"> will be monitored against National and Regional averages</w:t>
      </w:r>
    </w:p>
    <w:p w:rsidR="00E37A2C" w:rsidRPr="00886190" w:rsidRDefault="00E37A2C" w:rsidP="00E37A2C">
      <w:pPr>
        <w:pStyle w:val="ListParagraph"/>
        <w:ind w:left="0"/>
        <w:rPr>
          <w:rFonts w:ascii="Arial" w:hAnsi="Arial" w:cs="Arial"/>
          <w:bCs/>
          <w:sz w:val="24"/>
          <w:szCs w:val="24"/>
        </w:rPr>
      </w:pPr>
    </w:p>
    <w:p w:rsidR="00E37A2C" w:rsidRPr="00886190" w:rsidRDefault="00E37A2C" w:rsidP="00E37A2C">
      <w:pPr>
        <w:pStyle w:val="ListParagraph"/>
        <w:ind w:left="0"/>
        <w:rPr>
          <w:rFonts w:ascii="Arial" w:hAnsi="Arial" w:cs="Arial"/>
          <w:bCs/>
          <w:sz w:val="24"/>
          <w:szCs w:val="24"/>
        </w:rPr>
      </w:pPr>
    </w:p>
    <w:p w:rsidR="00E37A2C" w:rsidRDefault="00E37A2C">
      <w:pPr>
        <w:rPr>
          <w:rFonts w:ascii="Arial" w:hAnsi="Arial" w:cs="Arial"/>
          <w:bCs/>
          <w:sz w:val="24"/>
          <w:szCs w:val="24"/>
        </w:rPr>
      </w:pPr>
      <w:r>
        <w:rPr>
          <w:rFonts w:ascii="Arial" w:hAnsi="Arial" w:cs="Arial"/>
          <w:bCs/>
          <w:sz w:val="24"/>
          <w:szCs w:val="24"/>
        </w:rPr>
        <w:br w:type="page"/>
      </w:r>
    </w:p>
    <w:p w:rsidR="00F06EA0" w:rsidRDefault="00F06EA0" w:rsidP="00774C4F">
      <w:pPr>
        <w:pStyle w:val="ListParagraph"/>
        <w:rPr>
          <w:rFonts w:ascii="Arial" w:hAnsi="Arial" w:cs="Arial"/>
          <w:bCs/>
          <w:sz w:val="24"/>
          <w:szCs w:val="24"/>
        </w:rPr>
      </w:pPr>
    </w:p>
    <w:p w:rsidR="000D2339" w:rsidRDefault="00C3221C" w:rsidP="00C3221C">
      <w:pPr>
        <w:pStyle w:val="ListParagraph"/>
        <w:ind w:left="0"/>
        <w:rPr>
          <w:rFonts w:ascii="Arial" w:hAnsi="Arial" w:cs="Arial"/>
          <w:b/>
          <w:bCs/>
          <w:color w:val="943634" w:themeColor="accent2" w:themeShade="BF"/>
          <w:sz w:val="32"/>
          <w:szCs w:val="32"/>
          <w:u w:val="single"/>
        </w:rPr>
      </w:pPr>
      <w:r w:rsidRPr="00C3221C">
        <w:rPr>
          <w:rFonts w:ascii="Arial" w:hAnsi="Arial" w:cs="Arial"/>
          <w:b/>
          <w:bCs/>
          <w:color w:val="943634" w:themeColor="accent2" w:themeShade="BF"/>
          <w:sz w:val="32"/>
          <w:szCs w:val="32"/>
        </w:rPr>
        <w:t xml:space="preserve">Priority </w:t>
      </w:r>
      <w:r>
        <w:rPr>
          <w:rFonts w:ascii="Arial" w:hAnsi="Arial" w:cs="Arial"/>
          <w:b/>
          <w:bCs/>
          <w:color w:val="943634" w:themeColor="accent2" w:themeShade="BF"/>
          <w:sz w:val="32"/>
          <w:szCs w:val="32"/>
        </w:rPr>
        <w:t>4</w:t>
      </w:r>
      <w:r w:rsidR="000D2339">
        <w:rPr>
          <w:rFonts w:ascii="Arial" w:hAnsi="Arial" w:cs="Arial"/>
          <w:b/>
          <w:bCs/>
          <w:color w:val="943634" w:themeColor="accent2" w:themeShade="BF"/>
          <w:sz w:val="32"/>
          <w:szCs w:val="32"/>
        </w:rPr>
        <w:t xml:space="preserve"> - </w:t>
      </w:r>
      <w:r w:rsidR="000D2339" w:rsidRPr="000D2339">
        <w:rPr>
          <w:rFonts w:ascii="Arial" w:hAnsi="Arial" w:cs="Arial"/>
          <w:b/>
          <w:bCs/>
          <w:color w:val="943634" w:themeColor="accent2" w:themeShade="BF"/>
          <w:sz w:val="32"/>
          <w:szCs w:val="32"/>
        </w:rPr>
        <w:t>Ensure that all settings and pupil progress are at least good</w:t>
      </w:r>
      <w:r w:rsidR="000D2339" w:rsidRPr="000D2339">
        <w:rPr>
          <w:rFonts w:ascii="Arial" w:hAnsi="Arial" w:cs="Arial"/>
          <w:b/>
          <w:bCs/>
          <w:color w:val="943634" w:themeColor="accent2" w:themeShade="BF"/>
          <w:sz w:val="32"/>
          <w:szCs w:val="32"/>
          <w:u w:val="single"/>
        </w:rPr>
        <w:t xml:space="preserve"> </w:t>
      </w:r>
    </w:p>
    <w:p w:rsidR="000D2339" w:rsidRDefault="000D2339" w:rsidP="00C3221C">
      <w:pPr>
        <w:pStyle w:val="ListParagraph"/>
        <w:ind w:left="0"/>
        <w:rPr>
          <w:rFonts w:ascii="Arial" w:hAnsi="Arial" w:cs="Arial"/>
          <w:b/>
          <w:bCs/>
          <w:color w:val="943634" w:themeColor="accent2" w:themeShade="BF"/>
          <w:sz w:val="32"/>
          <w:szCs w:val="32"/>
          <w:u w:val="single"/>
        </w:rPr>
      </w:pPr>
    </w:p>
    <w:p w:rsidR="00C3221C" w:rsidRPr="0069792F" w:rsidRDefault="00C3221C" w:rsidP="00C3221C">
      <w:pPr>
        <w:pStyle w:val="ListParagraph"/>
        <w:ind w:left="0"/>
        <w:rPr>
          <w:rFonts w:ascii="Arial" w:hAnsi="Arial" w:cs="Arial"/>
          <w:b/>
          <w:sz w:val="24"/>
          <w:szCs w:val="24"/>
          <w:u w:val="single"/>
        </w:rPr>
      </w:pPr>
      <w:r w:rsidRPr="0069792F">
        <w:rPr>
          <w:rFonts w:ascii="Arial" w:hAnsi="Arial" w:cs="Arial"/>
          <w:b/>
          <w:sz w:val="24"/>
          <w:szCs w:val="24"/>
          <w:u w:val="single"/>
        </w:rPr>
        <w:t>Why is this key to success?</w:t>
      </w:r>
    </w:p>
    <w:p w:rsidR="00E37A2C" w:rsidRDefault="00E37A2C" w:rsidP="00E37A2C">
      <w:pPr>
        <w:autoSpaceDE w:val="0"/>
        <w:autoSpaceDN w:val="0"/>
        <w:adjustRightInd w:val="0"/>
        <w:spacing w:after="0" w:line="240" w:lineRule="auto"/>
        <w:rPr>
          <w:rFonts w:ascii="Arial" w:hAnsi="Arial" w:cs="Arial"/>
          <w:sz w:val="24"/>
          <w:szCs w:val="24"/>
        </w:rPr>
      </w:pPr>
      <w:r w:rsidRPr="00A536D8">
        <w:rPr>
          <w:rFonts w:ascii="Arial" w:hAnsi="Arial" w:cs="Arial"/>
          <w:sz w:val="24"/>
          <w:szCs w:val="24"/>
        </w:rPr>
        <w:t>All children need to make good progress in relation to their starting point in each phase of their education so that they fulfil their potential and achieve. It is much more difficult for children to catch up once they have fallen behind their peers than it is to maintain progress in every year of their education. The best schools have strong systems in place to swiftly identify when and why a child’s progress slows. Teachers adjust provision to respond to the identified learning needs and as a result children continue to make the progress expected over time. Securing children’s progress is therefore essential in ensuring children are able to attain and achieve in line with their peers nationally</w:t>
      </w:r>
      <w:r w:rsidR="00A536D8" w:rsidRPr="00A536D8">
        <w:rPr>
          <w:rFonts w:ascii="Arial" w:hAnsi="Arial" w:cs="Arial"/>
          <w:sz w:val="24"/>
          <w:szCs w:val="24"/>
        </w:rPr>
        <w:t>.</w:t>
      </w:r>
    </w:p>
    <w:p w:rsidR="00D87179" w:rsidRPr="00A536D8" w:rsidRDefault="00D87179" w:rsidP="00E37A2C">
      <w:pPr>
        <w:autoSpaceDE w:val="0"/>
        <w:autoSpaceDN w:val="0"/>
        <w:adjustRightInd w:val="0"/>
        <w:spacing w:after="0" w:line="240" w:lineRule="auto"/>
        <w:rPr>
          <w:rFonts w:ascii="Arial" w:hAnsi="Arial" w:cs="Arial"/>
          <w:sz w:val="24"/>
          <w:szCs w:val="24"/>
        </w:rPr>
      </w:pPr>
    </w:p>
    <w:p w:rsidR="006F6341" w:rsidRPr="00D87179" w:rsidRDefault="006F6341" w:rsidP="00D87179">
      <w:pPr>
        <w:tabs>
          <w:tab w:val="left" w:pos="2552"/>
        </w:tabs>
        <w:autoSpaceDE w:val="0"/>
        <w:autoSpaceDN w:val="0"/>
        <w:adjustRightInd w:val="0"/>
        <w:spacing w:after="0"/>
        <w:rPr>
          <w:rFonts w:ascii="Arial" w:eastAsia="Arial" w:hAnsi="Arial" w:cs="Arial"/>
          <w:kern w:val="24"/>
          <w:sz w:val="24"/>
          <w:szCs w:val="24"/>
          <w:lang w:eastAsia="en-GB"/>
        </w:rPr>
      </w:pPr>
      <w:r w:rsidRPr="00D87179">
        <w:rPr>
          <w:rFonts w:ascii="Arial" w:hAnsi="Arial" w:cs="Arial"/>
          <w:sz w:val="24"/>
          <w:szCs w:val="24"/>
        </w:rPr>
        <w:t>Given that the progress gap is already established by the time children start school it is essential that early years providers and children’s centres work together to target the most in need of not meeting educational milestones.</w:t>
      </w:r>
      <w:r w:rsidR="00F63172" w:rsidRPr="00D87179">
        <w:rPr>
          <w:rFonts w:ascii="Arial" w:eastAsia="Arial" w:hAnsi="Arial" w:cs="Arial"/>
          <w:kern w:val="24"/>
          <w:sz w:val="24"/>
          <w:szCs w:val="24"/>
          <w:lang w:eastAsia="en-GB"/>
        </w:rPr>
        <w:t xml:space="preserve"> </w:t>
      </w:r>
    </w:p>
    <w:p w:rsidR="00D87179" w:rsidRPr="00D87179" w:rsidRDefault="00D87179" w:rsidP="00D87179">
      <w:pPr>
        <w:tabs>
          <w:tab w:val="left" w:pos="2552"/>
        </w:tabs>
        <w:autoSpaceDE w:val="0"/>
        <w:autoSpaceDN w:val="0"/>
        <w:adjustRightInd w:val="0"/>
        <w:spacing w:after="0"/>
        <w:rPr>
          <w:rFonts w:ascii="Arial" w:hAnsi="Arial" w:cs="Arial"/>
          <w:sz w:val="24"/>
          <w:szCs w:val="24"/>
        </w:rPr>
      </w:pPr>
    </w:p>
    <w:p w:rsidR="00D87179" w:rsidRPr="00D87179" w:rsidRDefault="00D87179" w:rsidP="00D87179">
      <w:pPr>
        <w:tabs>
          <w:tab w:val="left" w:pos="2552"/>
        </w:tabs>
        <w:autoSpaceDE w:val="0"/>
        <w:autoSpaceDN w:val="0"/>
        <w:adjustRightInd w:val="0"/>
        <w:spacing w:after="0"/>
        <w:rPr>
          <w:rFonts w:ascii="Arial" w:hAnsi="Arial" w:cs="Arial"/>
          <w:sz w:val="24"/>
          <w:szCs w:val="24"/>
        </w:rPr>
      </w:pPr>
      <w:r w:rsidRPr="00D87179">
        <w:rPr>
          <w:rFonts w:ascii="Arial" w:hAnsi="Arial" w:cs="Arial"/>
          <w:sz w:val="24"/>
          <w:szCs w:val="24"/>
        </w:rPr>
        <w:t>Settings that are good or outstanding will be much better placed to ensure pupils continually to progress</w:t>
      </w:r>
    </w:p>
    <w:p w:rsidR="00E37A2C" w:rsidRDefault="00E37A2C" w:rsidP="00E37A2C">
      <w:pPr>
        <w:autoSpaceDE w:val="0"/>
        <w:autoSpaceDN w:val="0"/>
        <w:adjustRightInd w:val="0"/>
        <w:spacing w:after="0" w:line="240" w:lineRule="auto"/>
        <w:rPr>
          <w:rFonts w:ascii="Arial" w:hAnsi="Arial" w:cs="Arial"/>
          <w:sz w:val="24"/>
          <w:szCs w:val="24"/>
        </w:rPr>
      </w:pPr>
    </w:p>
    <w:p w:rsidR="00805B44" w:rsidRPr="00805B44" w:rsidRDefault="00805B44" w:rsidP="00805B44">
      <w:pPr>
        <w:autoSpaceDE w:val="0"/>
        <w:autoSpaceDN w:val="0"/>
        <w:adjustRightInd w:val="0"/>
        <w:spacing w:after="0" w:line="240" w:lineRule="auto"/>
        <w:rPr>
          <w:rFonts w:ascii="Arial" w:hAnsi="Arial" w:cs="Arial"/>
          <w:b/>
          <w:bCs/>
          <w:sz w:val="24"/>
          <w:szCs w:val="24"/>
          <w:u w:val="single"/>
        </w:rPr>
      </w:pPr>
      <w:r w:rsidRPr="00805B44">
        <w:rPr>
          <w:rFonts w:ascii="Arial" w:hAnsi="Arial" w:cs="Arial"/>
          <w:b/>
          <w:bCs/>
          <w:sz w:val="24"/>
          <w:szCs w:val="24"/>
          <w:u w:val="single"/>
        </w:rPr>
        <w:t>Aims</w:t>
      </w:r>
    </w:p>
    <w:p w:rsidR="00805B44" w:rsidRPr="00805B44" w:rsidRDefault="00805B44" w:rsidP="00805B44">
      <w:pPr>
        <w:autoSpaceDE w:val="0"/>
        <w:autoSpaceDN w:val="0"/>
        <w:adjustRightInd w:val="0"/>
        <w:spacing w:after="0" w:line="240" w:lineRule="auto"/>
        <w:rPr>
          <w:rFonts w:ascii="Arial" w:hAnsi="Arial" w:cs="Arial"/>
          <w:bCs/>
          <w:sz w:val="24"/>
          <w:szCs w:val="24"/>
        </w:rPr>
      </w:pPr>
    </w:p>
    <w:p w:rsidR="00805B44" w:rsidRPr="00805B44" w:rsidRDefault="00805B44" w:rsidP="00805B44">
      <w:pPr>
        <w:autoSpaceDE w:val="0"/>
        <w:autoSpaceDN w:val="0"/>
        <w:adjustRightInd w:val="0"/>
        <w:spacing w:after="0" w:line="240" w:lineRule="auto"/>
        <w:rPr>
          <w:rFonts w:ascii="Arial" w:hAnsi="Arial" w:cs="Arial"/>
          <w:bCs/>
          <w:sz w:val="24"/>
          <w:szCs w:val="24"/>
        </w:rPr>
      </w:pPr>
      <w:r w:rsidRPr="00805B44">
        <w:rPr>
          <w:rFonts w:ascii="Arial" w:hAnsi="Arial" w:cs="Arial"/>
          <w:bCs/>
          <w:sz w:val="24"/>
          <w:szCs w:val="24"/>
        </w:rPr>
        <w:t xml:space="preserve">To ensure all children </w:t>
      </w:r>
      <w:r>
        <w:rPr>
          <w:rFonts w:ascii="Arial" w:hAnsi="Arial" w:cs="Arial"/>
          <w:bCs/>
          <w:sz w:val="24"/>
          <w:szCs w:val="24"/>
        </w:rPr>
        <w:t>have a good level of development when they start school.</w:t>
      </w:r>
    </w:p>
    <w:p w:rsidR="00805B44" w:rsidRPr="00805B44" w:rsidRDefault="00805B44" w:rsidP="00805B44">
      <w:pPr>
        <w:autoSpaceDE w:val="0"/>
        <w:autoSpaceDN w:val="0"/>
        <w:adjustRightInd w:val="0"/>
        <w:spacing w:after="0" w:line="240" w:lineRule="auto"/>
        <w:rPr>
          <w:rFonts w:ascii="Arial" w:hAnsi="Arial" w:cs="Arial"/>
          <w:bCs/>
          <w:sz w:val="24"/>
          <w:szCs w:val="24"/>
        </w:rPr>
      </w:pPr>
    </w:p>
    <w:p w:rsidR="00805B44" w:rsidRPr="00805B44" w:rsidRDefault="00805B44" w:rsidP="00805B44">
      <w:pPr>
        <w:autoSpaceDE w:val="0"/>
        <w:autoSpaceDN w:val="0"/>
        <w:adjustRightInd w:val="0"/>
        <w:spacing w:after="0" w:line="240" w:lineRule="auto"/>
        <w:rPr>
          <w:rFonts w:ascii="Arial" w:hAnsi="Arial" w:cs="Arial"/>
          <w:bCs/>
          <w:sz w:val="24"/>
          <w:szCs w:val="24"/>
        </w:rPr>
      </w:pPr>
      <w:r w:rsidRPr="00805B44">
        <w:rPr>
          <w:rFonts w:ascii="Arial" w:hAnsi="Arial" w:cs="Arial"/>
          <w:bCs/>
          <w:sz w:val="24"/>
          <w:szCs w:val="24"/>
        </w:rPr>
        <w:t xml:space="preserve">To ensure all primary pupils </w:t>
      </w:r>
      <w:r>
        <w:rPr>
          <w:rFonts w:ascii="Arial" w:hAnsi="Arial" w:cs="Arial"/>
          <w:bCs/>
          <w:sz w:val="24"/>
          <w:szCs w:val="24"/>
        </w:rPr>
        <w:t>make good progress and the percentage achieving L4+ is above the regional and national averages in reading, writing and mathematics</w:t>
      </w:r>
    </w:p>
    <w:p w:rsidR="00805B44" w:rsidRPr="00805B44" w:rsidRDefault="00805B44" w:rsidP="00805B44">
      <w:pPr>
        <w:autoSpaceDE w:val="0"/>
        <w:autoSpaceDN w:val="0"/>
        <w:adjustRightInd w:val="0"/>
        <w:spacing w:after="0" w:line="240" w:lineRule="auto"/>
        <w:rPr>
          <w:rFonts w:ascii="Arial" w:hAnsi="Arial" w:cs="Arial"/>
          <w:bCs/>
          <w:sz w:val="24"/>
          <w:szCs w:val="24"/>
        </w:rPr>
      </w:pPr>
    </w:p>
    <w:p w:rsidR="009D6C86" w:rsidRPr="009D6C86" w:rsidRDefault="00805B44" w:rsidP="009D6C86">
      <w:pPr>
        <w:autoSpaceDE w:val="0"/>
        <w:autoSpaceDN w:val="0"/>
        <w:adjustRightInd w:val="0"/>
        <w:spacing w:after="0" w:line="240" w:lineRule="auto"/>
        <w:rPr>
          <w:rFonts w:ascii="Arial" w:hAnsi="Arial" w:cs="Arial"/>
          <w:bCs/>
          <w:sz w:val="24"/>
          <w:szCs w:val="24"/>
        </w:rPr>
      </w:pPr>
      <w:r w:rsidRPr="00805B44">
        <w:rPr>
          <w:rFonts w:ascii="Arial" w:hAnsi="Arial" w:cs="Arial"/>
          <w:bCs/>
          <w:sz w:val="24"/>
          <w:szCs w:val="24"/>
        </w:rPr>
        <w:t xml:space="preserve">To ensure all secondary pupils </w:t>
      </w:r>
      <w:r w:rsidR="009D6C86">
        <w:rPr>
          <w:rFonts w:ascii="Arial" w:hAnsi="Arial" w:cs="Arial"/>
          <w:bCs/>
          <w:sz w:val="24"/>
          <w:szCs w:val="24"/>
        </w:rPr>
        <w:t xml:space="preserve">make good progress in key subjects and </w:t>
      </w:r>
      <w:r w:rsidR="009D6C86" w:rsidRPr="009D6C86">
        <w:rPr>
          <w:rFonts w:ascii="Arial" w:hAnsi="Arial" w:cs="Arial"/>
          <w:bCs/>
          <w:sz w:val="24"/>
          <w:szCs w:val="24"/>
        </w:rPr>
        <w:t xml:space="preserve">the percentage achieving </w:t>
      </w:r>
      <w:r w:rsidR="009D6C86">
        <w:rPr>
          <w:rFonts w:ascii="Arial" w:hAnsi="Arial" w:cs="Arial"/>
          <w:bCs/>
          <w:sz w:val="24"/>
          <w:szCs w:val="24"/>
        </w:rPr>
        <w:t>5A*-C (including English and Mathematics) at GCSE</w:t>
      </w:r>
      <w:r w:rsidR="009D6C86" w:rsidRPr="009D6C86">
        <w:rPr>
          <w:rFonts w:ascii="Arial" w:hAnsi="Arial" w:cs="Arial"/>
          <w:bCs/>
          <w:sz w:val="24"/>
          <w:szCs w:val="24"/>
        </w:rPr>
        <w:t xml:space="preserve"> is above the</w:t>
      </w:r>
      <w:r w:rsidR="009D6C86">
        <w:rPr>
          <w:rFonts w:ascii="Arial" w:hAnsi="Arial" w:cs="Arial"/>
          <w:bCs/>
          <w:sz w:val="24"/>
          <w:szCs w:val="24"/>
        </w:rPr>
        <w:t xml:space="preserve"> regional and national averages.</w:t>
      </w:r>
    </w:p>
    <w:p w:rsidR="00805B44" w:rsidRDefault="00805B44" w:rsidP="00E37A2C">
      <w:pPr>
        <w:autoSpaceDE w:val="0"/>
        <w:autoSpaceDN w:val="0"/>
        <w:adjustRightInd w:val="0"/>
        <w:spacing w:after="0" w:line="240" w:lineRule="auto"/>
        <w:rPr>
          <w:rFonts w:ascii="Arial" w:hAnsi="Arial" w:cs="Arial"/>
          <w:sz w:val="24"/>
          <w:szCs w:val="24"/>
        </w:rPr>
      </w:pPr>
    </w:p>
    <w:p w:rsidR="009D6C86" w:rsidRDefault="009D6C86" w:rsidP="00E37A2C">
      <w:pPr>
        <w:autoSpaceDE w:val="0"/>
        <w:autoSpaceDN w:val="0"/>
        <w:adjustRightInd w:val="0"/>
        <w:spacing w:after="0" w:line="240" w:lineRule="auto"/>
        <w:rPr>
          <w:rFonts w:ascii="Arial" w:hAnsi="Arial" w:cs="Arial"/>
          <w:sz w:val="24"/>
          <w:szCs w:val="24"/>
        </w:rPr>
      </w:pPr>
    </w:p>
    <w:p w:rsidR="009D6C86" w:rsidRDefault="009D6C86" w:rsidP="00E37A2C">
      <w:pPr>
        <w:autoSpaceDE w:val="0"/>
        <w:autoSpaceDN w:val="0"/>
        <w:adjustRightInd w:val="0"/>
        <w:spacing w:after="0" w:line="240" w:lineRule="auto"/>
        <w:rPr>
          <w:rFonts w:ascii="Arial" w:hAnsi="Arial" w:cs="Arial"/>
          <w:sz w:val="24"/>
          <w:szCs w:val="24"/>
        </w:rPr>
      </w:pPr>
    </w:p>
    <w:p w:rsidR="009D6C86" w:rsidRDefault="009D6C86" w:rsidP="00E37A2C">
      <w:pPr>
        <w:autoSpaceDE w:val="0"/>
        <w:autoSpaceDN w:val="0"/>
        <w:adjustRightInd w:val="0"/>
        <w:spacing w:after="0" w:line="240" w:lineRule="auto"/>
        <w:rPr>
          <w:rFonts w:ascii="Arial" w:hAnsi="Arial" w:cs="Arial"/>
          <w:sz w:val="24"/>
          <w:szCs w:val="24"/>
        </w:rPr>
      </w:pPr>
    </w:p>
    <w:p w:rsidR="009D6C86" w:rsidRPr="00A536D8" w:rsidRDefault="009D6C86" w:rsidP="00E37A2C">
      <w:pPr>
        <w:autoSpaceDE w:val="0"/>
        <w:autoSpaceDN w:val="0"/>
        <w:adjustRightInd w:val="0"/>
        <w:spacing w:after="0" w:line="240" w:lineRule="auto"/>
        <w:rPr>
          <w:rFonts w:ascii="Arial" w:hAnsi="Arial" w:cs="Arial"/>
          <w:sz w:val="24"/>
          <w:szCs w:val="24"/>
        </w:rPr>
      </w:pPr>
    </w:p>
    <w:p w:rsidR="00C3221C" w:rsidRPr="0069792F" w:rsidRDefault="00C3221C" w:rsidP="00C3221C">
      <w:pPr>
        <w:autoSpaceDE w:val="0"/>
        <w:autoSpaceDN w:val="0"/>
        <w:adjustRightInd w:val="0"/>
        <w:spacing w:after="0" w:line="241" w:lineRule="atLeast"/>
        <w:rPr>
          <w:rFonts w:ascii="Arial" w:eastAsia="Calibri" w:hAnsi="Arial" w:cs="Arial"/>
          <w:b/>
          <w:color w:val="221E1F"/>
          <w:sz w:val="24"/>
          <w:szCs w:val="24"/>
          <w:u w:val="single"/>
        </w:rPr>
      </w:pPr>
      <w:r w:rsidRPr="0069792F">
        <w:rPr>
          <w:rFonts w:ascii="Arial" w:eastAsia="Calibri" w:hAnsi="Arial" w:cs="Arial"/>
          <w:b/>
          <w:color w:val="221E1F"/>
          <w:sz w:val="24"/>
          <w:szCs w:val="24"/>
          <w:u w:val="single"/>
        </w:rPr>
        <w:lastRenderedPageBreak/>
        <w:t>How will we do this?</w:t>
      </w:r>
      <w:r w:rsidR="00606D14">
        <w:rPr>
          <w:rFonts w:ascii="Arial" w:eastAsia="Calibri" w:hAnsi="Arial" w:cs="Arial"/>
          <w:b/>
          <w:color w:val="221E1F"/>
          <w:sz w:val="24"/>
          <w:szCs w:val="24"/>
          <w:u w:val="single"/>
        </w:rPr>
        <w:t xml:space="preserve"> </w:t>
      </w:r>
    </w:p>
    <w:p w:rsidR="00C3221C" w:rsidRDefault="00C3221C" w:rsidP="00E37A2C">
      <w:pPr>
        <w:pStyle w:val="ListParagraph"/>
        <w:ind w:left="0"/>
        <w:rPr>
          <w:rFonts w:ascii="Arial" w:hAnsi="Arial" w:cs="Arial"/>
          <w:bCs/>
          <w:sz w:val="24"/>
          <w:szCs w:val="24"/>
        </w:rPr>
      </w:pPr>
    </w:p>
    <w:p w:rsidR="00D8269D" w:rsidRDefault="00606D14" w:rsidP="00E37A2C">
      <w:pPr>
        <w:pStyle w:val="ListParagraph"/>
        <w:ind w:left="0"/>
        <w:rPr>
          <w:rFonts w:ascii="Arial" w:hAnsi="Arial" w:cs="Arial"/>
          <w:bCs/>
          <w:sz w:val="24"/>
          <w:szCs w:val="24"/>
        </w:rPr>
      </w:pPr>
      <w:r w:rsidRPr="00D8269D">
        <w:rPr>
          <w:rFonts w:ascii="Arial" w:hAnsi="Arial" w:cs="Arial"/>
          <w:b/>
          <w:bCs/>
          <w:sz w:val="24"/>
          <w:szCs w:val="24"/>
        </w:rPr>
        <w:t>Quality of Provision</w:t>
      </w:r>
      <w:r>
        <w:rPr>
          <w:rFonts w:ascii="Arial" w:hAnsi="Arial" w:cs="Arial"/>
          <w:bCs/>
          <w:sz w:val="24"/>
          <w:szCs w:val="24"/>
        </w:rPr>
        <w:t xml:space="preserve"> </w:t>
      </w:r>
      <w:r w:rsidR="00F111A2">
        <w:rPr>
          <w:rFonts w:ascii="Arial" w:hAnsi="Arial" w:cs="Arial"/>
          <w:bCs/>
          <w:sz w:val="24"/>
          <w:szCs w:val="24"/>
        </w:rPr>
        <w:t>–</w:t>
      </w:r>
      <w:r>
        <w:rPr>
          <w:rFonts w:ascii="Arial" w:hAnsi="Arial" w:cs="Arial"/>
          <w:bCs/>
          <w:sz w:val="24"/>
          <w:szCs w:val="24"/>
        </w:rPr>
        <w:t xml:space="preserve"> </w:t>
      </w:r>
      <w:r w:rsidR="00721A24">
        <w:rPr>
          <w:rFonts w:ascii="Arial" w:hAnsi="Arial" w:cs="Arial"/>
          <w:bCs/>
          <w:sz w:val="24"/>
          <w:szCs w:val="24"/>
        </w:rPr>
        <w:t>To ens</w:t>
      </w:r>
      <w:r w:rsidR="00AC2864">
        <w:rPr>
          <w:rFonts w:ascii="Arial" w:hAnsi="Arial" w:cs="Arial"/>
          <w:bCs/>
          <w:sz w:val="24"/>
          <w:szCs w:val="24"/>
        </w:rPr>
        <w:t>u</w:t>
      </w:r>
      <w:r w:rsidR="00721A24">
        <w:rPr>
          <w:rFonts w:ascii="Arial" w:hAnsi="Arial" w:cs="Arial"/>
          <w:bCs/>
          <w:sz w:val="24"/>
          <w:szCs w:val="24"/>
        </w:rPr>
        <w:t xml:space="preserve">re that all schools are at least good the local authority is committed to the implementation of the peer support model, </w:t>
      </w:r>
      <w:r w:rsidR="00D8269D">
        <w:rPr>
          <w:rFonts w:ascii="Arial" w:hAnsi="Arial" w:cs="Arial"/>
          <w:bCs/>
          <w:sz w:val="24"/>
          <w:szCs w:val="24"/>
        </w:rPr>
        <w:t xml:space="preserve">Schools and settings will collaborate to support and share best practice with a view to improving the quality of provision. </w:t>
      </w:r>
      <w:r w:rsidR="00D8269D" w:rsidRPr="005403CA">
        <w:rPr>
          <w:rFonts w:ascii="Arial" w:hAnsi="Arial" w:cs="Arial"/>
          <w:sz w:val="24"/>
          <w:szCs w:val="24"/>
        </w:rPr>
        <w:t xml:space="preserve">Primary and Secondary Heads Groups, School Clusters and Regional Networks will be used to develop </w:t>
      </w:r>
      <w:r w:rsidR="00D8269D">
        <w:rPr>
          <w:rFonts w:ascii="Arial" w:hAnsi="Arial" w:cs="Arial"/>
          <w:sz w:val="24"/>
          <w:szCs w:val="24"/>
        </w:rPr>
        <w:t>skills</w:t>
      </w:r>
      <w:r w:rsidR="00D8269D" w:rsidRPr="005403CA">
        <w:rPr>
          <w:rFonts w:ascii="Arial" w:hAnsi="Arial" w:cs="Arial"/>
          <w:sz w:val="24"/>
          <w:szCs w:val="24"/>
        </w:rPr>
        <w:t xml:space="preserve"> and share best practice</w:t>
      </w:r>
      <w:r w:rsidR="00D8269D">
        <w:rPr>
          <w:rFonts w:ascii="Arial" w:hAnsi="Arial" w:cs="Arial"/>
          <w:sz w:val="24"/>
          <w:szCs w:val="24"/>
        </w:rPr>
        <w:t xml:space="preserve">. Schools will </w:t>
      </w:r>
      <w:r w:rsidR="0063163B">
        <w:rPr>
          <w:rFonts w:ascii="Arial" w:hAnsi="Arial" w:cs="Arial"/>
          <w:sz w:val="24"/>
          <w:szCs w:val="24"/>
        </w:rPr>
        <w:t>use</w:t>
      </w:r>
      <w:r w:rsidR="00D8269D">
        <w:rPr>
          <w:rFonts w:ascii="Arial" w:hAnsi="Arial" w:cs="Arial"/>
          <w:sz w:val="24"/>
          <w:szCs w:val="24"/>
        </w:rPr>
        <w:t xml:space="preserve"> processes and systems to monitor pupil progress, identify areas where improvement is needed and </w:t>
      </w:r>
      <w:r w:rsidR="0063163B">
        <w:rPr>
          <w:rFonts w:ascii="Arial" w:hAnsi="Arial" w:cs="Arial"/>
          <w:sz w:val="24"/>
          <w:szCs w:val="24"/>
        </w:rPr>
        <w:t xml:space="preserve">apply interventions to get progress back on track. </w:t>
      </w:r>
      <w:r w:rsidR="00721A24">
        <w:rPr>
          <w:rFonts w:ascii="Arial" w:hAnsi="Arial" w:cs="Arial"/>
          <w:sz w:val="24"/>
          <w:szCs w:val="24"/>
        </w:rPr>
        <w:t xml:space="preserve">Through its </w:t>
      </w:r>
      <w:r w:rsidR="00AC2864">
        <w:rPr>
          <w:rFonts w:ascii="Arial" w:hAnsi="Arial" w:cs="Arial"/>
          <w:sz w:val="24"/>
          <w:szCs w:val="24"/>
        </w:rPr>
        <w:t xml:space="preserve">thorough </w:t>
      </w:r>
      <w:r w:rsidR="00721A24">
        <w:rPr>
          <w:rFonts w:ascii="Arial" w:hAnsi="Arial" w:cs="Arial"/>
          <w:sz w:val="24"/>
          <w:szCs w:val="24"/>
        </w:rPr>
        <w:t>risk assessment analysis, the local authority will provide support and challenge to schools deemed at being at risk of being less that good, and will provide appropriate support and intervention.</w:t>
      </w:r>
    </w:p>
    <w:p w:rsidR="00D8269D" w:rsidRDefault="00D8269D" w:rsidP="00E37A2C">
      <w:pPr>
        <w:pStyle w:val="ListParagraph"/>
        <w:ind w:left="0"/>
        <w:rPr>
          <w:rFonts w:ascii="Arial" w:hAnsi="Arial" w:cs="Arial"/>
          <w:bCs/>
          <w:sz w:val="24"/>
          <w:szCs w:val="24"/>
        </w:rPr>
      </w:pPr>
    </w:p>
    <w:p w:rsidR="00606D14" w:rsidRDefault="00D8269D" w:rsidP="00E37A2C">
      <w:pPr>
        <w:pStyle w:val="ListParagraph"/>
        <w:ind w:left="0"/>
        <w:rPr>
          <w:rFonts w:ascii="Arial" w:hAnsi="Arial" w:cs="Arial"/>
          <w:bCs/>
          <w:sz w:val="24"/>
          <w:szCs w:val="24"/>
        </w:rPr>
      </w:pPr>
      <w:r w:rsidRPr="00D8269D">
        <w:rPr>
          <w:rFonts w:ascii="Arial" w:hAnsi="Arial" w:cs="Arial"/>
          <w:b/>
          <w:bCs/>
          <w:sz w:val="24"/>
          <w:szCs w:val="24"/>
        </w:rPr>
        <w:t>Inspection -</w:t>
      </w:r>
      <w:r>
        <w:rPr>
          <w:rFonts w:ascii="Arial" w:hAnsi="Arial" w:cs="Arial"/>
          <w:bCs/>
          <w:sz w:val="24"/>
          <w:szCs w:val="24"/>
        </w:rPr>
        <w:t xml:space="preserve"> </w:t>
      </w:r>
      <w:r w:rsidR="00F111A2">
        <w:rPr>
          <w:rFonts w:ascii="Arial" w:hAnsi="Arial" w:cs="Arial"/>
          <w:bCs/>
          <w:sz w:val="24"/>
          <w:szCs w:val="24"/>
        </w:rPr>
        <w:t xml:space="preserve">Ofsted </w:t>
      </w:r>
      <w:r w:rsidR="00F111A2" w:rsidRPr="00F111A2">
        <w:rPr>
          <w:rFonts w:ascii="Arial" w:hAnsi="Arial" w:cs="Arial"/>
          <w:bCs/>
          <w:sz w:val="24"/>
          <w:szCs w:val="24"/>
        </w:rPr>
        <w:t xml:space="preserve">inspect and regulate services which care for children and young people, and those providing education and </w:t>
      </w:r>
      <w:r>
        <w:rPr>
          <w:rFonts w:ascii="Arial" w:hAnsi="Arial" w:cs="Arial"/>
          <w:bCs/>
          <w:sz w:val="24"/>
          <w:szCs w:val="24"/>
        </w:rPr>
        <w:t>skills for learners of all ages.  Their strategic plan aims to ensure better outcomes by driving improvement for children and learners of all ages.</w:t>
      </w:r>
    </w:p>
    <w:p w:rsidR="00606D14" w:rsidRDefault="00606D14" w:rsidP="00E37A2C">
      <w:pPr>
        <w:pStyle w:val="ListParagraph"/>
        <w:ind w:left="0"/>
        <w:rPr>
          <w:rFonts w:ascii="Arial" w:hAnsi="Arial" w:cs="Arial"/>
          <w:bCs/>
          <w:sz w:val="24"/>
          <w:szCs w:val="24"/>
        </w:rPr>
      </w:pPr>
    </w:p>
    <w:p w:rsidR="0063163B" w:rsidRPr="00D87179" w:rsidRDefault="00A536D8" w:rsidP="00E37A2C">
      <w:pPr>
        <w:pStyle w:val="ListParagraph"/>
        <w:ind w:left="0"/>
        <w:rPr>
          <w:rFonts w:ascii="Arial" w:hAnsi="Arial" w:cs="Arial"/>
          <w:sz w:val="24"/>
          <w:szCs w:val="24"/>
        </w:rPr>
      </w:pPr>
      <w:r w:rsidRPr="00D8269D">
        <w:rPr>
          <w:rFonts w:ascii="Arial" w:hAnsi="Arial" w:cs="Arial"/>
          <w:b/>
          <w:bCs/>
          <w:sz w:val="24"/>
          <w:szCs w:val="24"/>
        </w:rPr>
        <w:t>Support and Challenge</w:t>
      </w:r>
      <w:r>
        <w:rPr>
          <w:rFonts w:ascii="Arial" w:hAnsi="Arial" w:cs="Arial"/>
          <w:bCs/>
          <w:sz w:val="24"/>
          <w:szCs w:val="24"/>
        </w:rPr>
        <w:t xml:space="preserve"> - </w:t>
      </w:r>
      <w:r w:rsidR="0063163B">
        <w:rPr>
          <w:rFonts w:ascii="Arial" w:hAnsi="Arial" w:cs="Arial"/>
          <w:sz w:val="24"/>
          <w:szCs w:val="24"/>
        </w:rPr>
        <w:t xml:space="preserve">The Local Authority will facilitate briefings and newsletters </w:t>
      </w:r>
      <w:r w:rsidR="0063163B" w:rsidRPr="005403CA">
        <w:rPr>
          <w:rFonts w:ascii="Arial" w:hAnsi="Arial" w:cs="Arial"/>
          <w:sz w:val="24"/>
          <w:szCs w:val="24"/>
        </w:rPr>
        <w:t>to share good practice and raise topical, strategic and policy issues which impact on school</w:t>
      </w:r>
      <w:r w:rsidR="0063163B">
        <w:rPr>
          <w:rFonts w:ascii="Arial" w:hAnsi="Arial" w:cs="Arial"/>
          <w:sz w:val="24"/>
          <w:szCs w:val="24"/>
        </w:rPr>
        <w:t>s.</w:t>
      </w:r>
      <w:r w:rsidR="00567C75">
        <w:rPr>
          <w:rFonts w:ascii="Arial" w:hAnsi="Arial" w:cs="Arial"/>
          <w:sz w:val="24"/>
          <w:szCs w:val="24"/>
        </w:rPr>
        <w:t xml:space="preserve">  Challenge will be provided through the Schools Causing Concern Panel.</w:t>
      </w:r>
      <w:r w:rsidR="006F6341" w:rsidRPr="006F6341">
        <w:rPr>
          <w:rFonts w:ascii="Arial" w:hAnsi="Arial" w:cs="Arial"/>
          <w:color w:val="4F81BD" w:themeColor="accent1"/>
          <w:sz w:val="24"/>
          <w:szCs w:val="24"/>
        </w:rPr>
        <w:t xml:space="preserve"> </w:t>
      </w:r>
      <w:r w:rsidR="00D87179" w:rsidRPr="00D87179">
        <w:rPr>
          <w:rFonts w:ascii="Arial" w:hAnsi="Arial" w:cs="Arial"/>
          <w:sz w:val="24"/>
          <w:szCs w:val="24"/>
        </w:rPr>
        <w:t>Inter</w:t>
      </w:r>
      <w:r w:rsidR="00AC2864" w:rsidRPr="00D87179">
        <w:rPr>
          <w:rFonts w:ascii="Arial" w:hAnsi="Arial" w:cs="Arial"/>
          <w:sz w:val="24"/>
          <w:szCs w:val="24"/>
        </w:rPr>
        <w:t xml:space="preserve">vention and support for schools causing concern will be provided by the local authority’s Schools Targeted Intervention and Improvement Team, with additional support brokered from Teaching Schools. </w:t>
      </w:r>
      <w:r w:rsidR="006F6341" w:rsidRPr="00D87179">
        <w:rPr>
          <w:rFonts w:ascii="Arial" w:hAnsi="Arial" w:cs="Arial"/>
          <w:sz w:val="24"/>
          <w:szCs w:val="24"/>
        </w:rPr>
        <w:t>Through the settings causing concern panel – early years providers are challenged to improve outcomes for children. Close attention is given to the overall quality of provision, leadership and management, the environment, and interactions between adults and children.</w:t>
      </w:r>
    </w:p>
    <w:p w:rsidR="00A536D8" w:rsidRDefault="00A536D8" w:rsidP="00E37A2C">
      <w:pPr>
        <w:pStyle w:val="ListParagraph"/>
        <w:ind w:left="0"/>
        <w:rPr>
          <w:rFonts w:ascii="Arial" w:hAnsi="Arial" w:cs="Arial"/>
          <w:bCs/>
          <w:sz w:val="24"/>
          <w:szCs w:val="24"/>
        </w:rPr>
      </w:pPr>
    </w:p>
    <w:p w:rsidR="00A536D8" w:rsidRPr="00805B44" w:rsidRDefault="00F111A2" w:rsidP="009D6C86">
      <w:pPr>
        <w:pStyle w:val="ListParagraph"/>
        <w:ind w:left="0"/>
        <w:rPr>
          <w:rFonts w:ascii="Arial" w:hAnsi="Arial" w:cs="Arial"/>
          <w:sz w:val="24"/>
          <w:szCs w:val="24"/>
        </w:rPr>
      </w:pPr>
      <w:r w:rsidRPr="00F111A2">
        <w:rPr>
          <w:rFonts w:ascii="Arial" w:hAnsi="Arial" w:cs="Arial"/>
          <w:b/>
          <w:bCs/>
          <w:sz w:val="24"/>
          <w:szCs w:val="24"/>
        </w:rPr>
        <w:t>Statutory Intervention</w:t>
      </w:r>
      <w:r>
        <w:rPr>
          <w:rFonts w:ascii="Arial" w:hAnsi="Arial" w:cs="Arial"/>
          <w:bCs/>
          <w:sz w:val="24"/>
          <w:szCs w:val="24"/>
        </w:rPr>
        <w:t xml:space="preserve"> - in extreme cases the Local Authority and Secretary of State have statutory powers to intervene is the standard of education in schools falls below acceptable standards.  The Local Authority will exercise these powers where other means of improving standards have been tried and not worked.</w:t>
      </w:r>
    </w:p>
    <w:p w:rsidR="006F6341" w:rsidRPr="00805B44" w:rsidRDefault="00606D14" w:rsidP="00D87179">
      <w:pPr>
        <w:autoSpaceDE w:val="0"/>
        <w:autoSpaceDN w:val="0"/>
        <w:adjustRightInd w:val="0"/>
        <w:spacing w:after="0" w:line="240" w:lineRule="auto"/>
        <w:rPr>
          <w:rFonts w:ascii="Arial" w:hAnsi="Arial" w:cs="Arial"/>
          <w:sz w:val="24"/>
          <w:szCs w:val="24"/>
        </w:rPr>
      </w:pPr>
      <w:r w:rsidRPr="00805B44">
        <w:rPr>
          <w:rFonts w:ascii="Arial" w:hAnsi="Arial" w:cs="Arial"/>
          <w:b/>
          <w:sz w:val="24"/>
          <w:szCs w:val="24"/>
        </w:rPr>
        <w:t>Data Quality</w:t>
      </w:r>
      <w:r w:rsidRPr="00805B44">
        <w:rPr>
          <w:rFonts w:ascii="Arial" w:hAnsi="Arial" w:cs="Arial"/>
          <w:sz w:val="24"/>
          <w:szCs w:val="24"/>
        </w:rPr>
        <w:t xml:space="preserve"> - s</w:t>
      </w:r>
      <w:r w:rsidR="00A536D8" w:rsidRPr="00805B44">
        <w:rPr>
          <w:rFonts w:ascii="Arial" w:hAnsi="Arial" w:cs="Arial"/>
          <w:sz w:val="24"/>
          <w:szCs w:val="24"/>
        </w:rPr>
        <w:t>trengthen the quality of performance data and management information so that processes are robust and effective in monitoring and evaluating impact.</w:t>
      </w:r>
      <w:r w:rsidR="00D87179" w:rsidRPr="00805B44">
        <w:rPr>
          <w:rFonts w:ascii="Arial" w:hAnsi="Arial" w:cs="Arial"/>
          <w:sz w:val="24"/>
          <w:szCs w:val="24"/>
        </w:rPr>
        <w:t xml:space="preserve">  </w:t>
      </w:r>
    </w:p>
    <w:p w:rsidR="00C3221C" w:rsidRPr="00805B44" w:rsidRDefault="00C3221C" w:rsidP="00E37A2C">
      <w:pPr>
        <w:pStyle w:val="ListParagraph"/>
        <w:ind w:left="0"/>
        <w:rPr>
          <w:rFonts w:ascii="Arial" w:hAnsi="Arial" w:cs="Arial"/>
          <w:bCs/>
          <w:sz w:val="24"/>
          <w:szCs w:val="24"/>
        </w:rPr>
      </w:pPr>
    </w:p>
    <w:p w:rsidR="00C3221C" w:rsidRPr="00C3221C" w:rsidRDefault="00C3221C" w:rsidP="00C3221C">
      <w:pPr>
        <w:spacing w:after="0"/>
        <w:rPr>
          <w:rFonts w:ascii="Arial" w:hAnsi="Arial" w:cs="Arial"/>
          <w:b/>
          <w:sz w:val="24"/>
          <w:szCs w:val="24"/>
          <w:u w:val="single"/>
        </w:rPr>
      </w:pPr>
      <w:r w:rsidRPr="00C3221C">
        <w:rPr>
          <w:rFonts w:ascii="Arial" w:hAnsi="Arial" w:cs="Arial"/>
          <w:b/>
          <w:sz w:val="24"/>
          <w:szCs w:val="24"/>
          <w:u w:val="single"/>
        </w:rPr>
        <w:lastRenderedPageBreak/>
        <w:t>How will we measure this?</w:t>
      </w:r>
    </w:p>
    <w:p w:rsidR="00C3221C" w:rsidRDefault="00C3221C" w:rsidP="00E37A2C">
      <w:pPr>
        <w:pStyle w:val="ListParagraph"/>
        <w:ind w:left="0"/>
        <w:rPr>
          <w:rFonts w:ascii="Arial" w:hAnsi="Arial" w:cs="Arial"/>
          <w:bCs/>
          <w:sz w:val="24"/>
          <w:szCs w:val="24"/>
        </w:rPr>
      </w:pPr>
    </w:p>
    <w:p w:rsidR="00D87179" w:rsidRPr="00805B44" w:rsidRDefault="00D87179" w:rsidP="00E37A2C">
      <w:pPr>
        <w:pStyle w:val="ListParagraph"/>
        <w:ind w:left="0"/>
        <w:rPr>
          <w:rFonts w:ascii="Arial" w:hAnsi="Arial" w:cs="Arial"/>
          <w:b/>
          <w:bCs/>
          <w:sz w:val="24"/>
          <w:szCs w:val="24"/>
        </w:rPr>
      </w:pPr>
      <w:r w:rsidRPr="00805B44">
        <w:rPr>
          <w:rFonts w:ascii="Arial" w:hAnsi="Arial" w:cs="Arial"/>
          <w:b/>
          <w:bCs/>
          <w:sz w:val="24"/>
          <w:szCs w:val="24"/>
        </w:rPr>
        <w:t>EYFS</w:t>
      </w:r>
    </w:p>
    <w:p w:rsidR="00805B44" w:rsidRPr="00805B44" w:rsidRDefault="00D87179" w:rsidP="00805B44">
      <w:pPr>
        <w:pStyle w:val="ListParagraph"/>
        <w:ind w:left="0"/>
        <w:rPr>
          <w:rFonts w:ascii="Arial" w:hAnsi="Arial" w:cs="Arial"/>
          <w:bCs/>
        </w:rPr>
      </w:pPr>
      <w:r w:rsidRPr="00805B44">
        <w:rPr>
          <w:rFonts w:ascii="Arial" w:hAnsi="Arial" w:cs="Arial"/>
          <w:bCs/>
          <w:sz w:val="24"/>
          <w:szCs w:val="24"/>
        </w:rPr>
        <w:t>%</w:t>
      </w:r>
      <w:r w:rsidR="00903F65">
        <w:rPr>
          <w:rFonts w:ascii="Arial" w:hAnsi="Arial" w:cs="Arial"/>
          <w:bCs/>
          <w:sz w:val="24"/>
          <w:szCs w:val="24"/>
        </w:rPr>
        <w:t>age</w:t>
      </w:r>
      <w:r w:rsidRPr="00805B44">
        <w:rPr>
          <w:rFonts w:ascii="Arial" w:hAnsi="Arial" w:cs="Arial"/>
          <w:bCs/>
          <w:sz w:val="24"/>
          <w:szCs w:val="24"/>
        </w:rPr>
        <w:t xml:space="preserve"> of children </w:t>
      </w:r>
      <w:r w:rsidR="00805B44" w:rsidRPr="00805B44">
        <w:rPr>
          <w:rFonts w:ascii="Arial" w:hAnsi="Arial" w:cs="Arial"/>
          <w:bCs/>
        </w:rPr>
        <w:t>achieving expected level in Prime A</w:t>
      </w:r>
      <w:r w:rsidR="00805B44">
        <w:rPr>
          <w:rFonts w:ascii="Arial" w:hAnsi="Arial" w:cs="Arial"/>
          <w:bCs/>
        </w:rPr>
        <w:t>reas of Learning</w:t>
      </w:r>
      <w:r w:rsidR="00805B44" w:rsidRPr="00805B44">
        <w:rPr>
          <w:rFonts w:ascii="Arial" w:hAnsi="Arial" w:cs="Arial"/>
          <w:bCs/>
        </w:rPr>
        <w:t xml:space="preserve"> plus literacy and maths</w:t>
      </w:r>
      <w:r w:rsidR="00805B44">
        <w:rPr>
          <w:rFonts w:ascii="Arial" w:hAnsi="Arial" w:cs="Arial"/>
          <w:bCs/>
        </w:rPr>
        <w:t xml:space="preserve"> (Good Level of Development)</w:t>
      </w:r>
    </w:p>
    <w:p w:rsidR="00D87179" w:rsidRDefault="00805B44" w:rsidP="00E37A2C">
      <w:pPr>
        <w:pStyle w:val="ListParagraph"/>
        <w:ind w:left="0"/>
        <w:rPr>
          <w:rFonts w:ascii="Arial" w:hAnsi="Arial" w:cs="Arial"/>
          <w:bCs/>
          <w:sz w:val="24"/>
          <w:szCs w:val="24"/>
        </w:rPr>
      </w:pPr>
      <w:r>
        <w:rPr>
          <w:rFonts w:ascii="Arial" w:hAnsi="Arial" w:cs="Arial"/>
          <w:bCs/>
          <w:sz w:val="24"/>
          <w:szCs w:val="24"/>
        </w:rPr>
        <w:t>%</w:t>
      </w:r>
      <w:r w:rsidR="00903F65">
        <w:rPr>
          <w:rFonts w:ascii="Arial" w:hAnsi="Arial" w:cs="Arial"/>
          <w:bCs/>
          <w:sz w:val="24"/>
          <w:szCs w:val="24"/>
        </w:rPr>
        <w:t>age</w:t>
      </w:r>
      <w:r>
        <w:rPr>
          <w:rFonts w:ascii="Arial" w:hAnsi="Arial" w:cs="Arial"/>
          <w:bCs/>
          <w:sz w:val="24"/>
          <w:szCs w:val="24"/>
        </w:rPr>
        <w:t xml:space="preserve"> inequality gap</w:t>
      </w:r>
    </w:p>
    <w:p w:rsidR="00805B44" w:rsidRDefault="00805B44" w:rsidP="00E37A2C">
      <w:pPr>
        <w:pStyle w:val="ListParagraph"/>
        <w:ind w:left="0"/>
        <w:rPr>
          <w:rFonts w:ascii="Arial" w:hAnsi="Arial" w:cs="Arial"/>
          <w:bCs/>
          <w:sz w:val="24"/>
          <w:szCs w:val="24"/>
        </w:rPr>
      </w:pPr>
    </w:p>
    <w:p w:rsidR="00A536D8" w:rsidRPr="00A536D8" w:rsidRDefault="00A536D8" w:rsidP="002C7AB7">
      <w:pPr>
        <w:pStyle w:val="ListParagraph"/>
        <w:ind w:left="0"/>
        <w:rPr>
          <w:rFonts w:ascii="Arial" w:hAnsi="Arial" w:cs="Arial"/>
          <w:b/>
          <w:bCs/>
          <w:sz w:val="24"/>
          <w:szCs w:val="24"/>
        </w:rPr>
      </w:pPr>
      <w:r w:rsidRPr="00A536D8">
        <w:rPr>
          <w:rFonts w:ascii="Arial" w:hAnsi="Arial" w:cs="Arial"/>
          <w:b/>
          <w:bCs/>
          <w:sz w:val="24"/>
          <w:szCs w:val="24"/>
        </w:rPr>
        <w:t xml:space="preserve">Key Stage 1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a level </w:t>
      </w:r>
      <w:r w:rsidR="0053266D">
        <w:rPr>
          <w:rFonts w:ascii="Arial" w:hAnsi="Arial" w:cs="Arial"/>
          <w:bCs/>
          <w:sz w:val="24"/>
          <w:szCs w:val="24"/>
        </w:rPr>
        <w:t>2b</w:t>
      </w:r>
      <w:r w:rsidRPr="00A536D8">
        <w:rPr>
          <w:rFonts w:ascii="Arial" w:hAnsi="Arial" w:cs="Arial"/>
          <w:bCs/>
          <w:sz w:val="24"/>
          <w:szCs w:val="24"/>
        </w:rPr>
        <w:t xml:space="preserve"> or above in reading at the end of KS1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a level </w:t>
      </w:r>
      <w:r w:rsidR="0053266D">
        <w:rPr>
          <w:rFonts w:ascii="Arial" w:hAnsi="Arial" w:cs="Arial"/>
          <w:bCs/>
          <w:sz w:val="24"/>
          <w:szCs w:val="24"/>
        </w:rPr>
        <w:t>2b</w:t>
      </w:r>
      <w:r w:rsidRPr="00A536D8">
        <w:rPr>
          <w:rFonts w:ascii="Arial" w:hAnsi="Arial" w:cs="Arial"/>
          <w:bCs/>
          <w:sz w:val="24"/>
          <w:szCs w:val="24"/>
        </w:rPr>
        <w:t xml:space="preserve"> or above in writing at the end of KS1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a level </w:t>
      </w:r>
      <w:r w:rsidR="0053266D">
        <w:rPr>
          <w:rFonts w:ascii="Arial" w:hAnsi="Arial" w:cs="Arial"/>
          <w:bCs/>
          <w:sz w:val="24"/>
          <w:szCs w:val="24"/>
        </w:rPr>
        <w:t>2b</w:t>
      </w:r>
      <w:r w:rsidRPr="00A536D8">
        <w:rPr>
          <w:rFonts w:ascii="Arial" w:hAnsi="Arial" w:cs="Arial"/>
          <w:bCs/>
          <w:sz w:val="24"/>
          <w:szCs w:val="24"/>
        </w:rPr>
        <w:t xml:space="preserve"> or above in </w:t>
      </w:r>
      <w:r w:rsidR="00D134F3">
        <w:rPr>
          <w:rFonts w:ascii="Arial" w:hAnsi="Arial" w:cs="Arial"/>
          <w:bCs/>
          <w:sz w:val="24"/>
          <w:szCs w:val="24"/>
        </w:rPr>
        <w:t>mathematics</w:t>
      </w:r>
      <w:r w:rsidRPr="00A536D8">
        <w:rPr>
          <w:rFonts w:ascii="Arial" w:hAnsi="Arial" w:cs="Arial"/>
          <w:bCs/>
          <w:sz w:val="24"/>
          <w:szCs w:val="24"/>
        </w:rPr>
        <w:t xml:space="preserve"> at the end of KS1 </w:t>
      </w:r>
    </w:p>
    <w:p w:rsidR="00A536D8" w:rsidRDefault="00A536D8" w:rsidP="002C7AB7">
      <w:pPr>
        <w:pStyle w:val="ListParagraph"/>
        <w:ind w:left="0"/>
        <w:rPr>
          <w:rFonts w:ascii="Arial" w:hAnsi="Arial" w:cs="Arial"/>
          <w:bCs/>
          <w:sz w:val="24"/>
          <w:szCs w:val="24"/>
        </w:rPr>
      </w:pPr>
    </w:p>
    <w:p w:rsidR="00A536D8" w:rsidRPr="00A536D8" w:rsidRDefault="00A536D8" w:rsidP="002C7AB7">
      <w:pPr>
        <w:pStyle w:val="ListParagraph"/>
        <w:ind w:left="0"/>
        <w:rPr>
          <w:rFonts w:ascii="Arial" w:hAnsi="Arial" w:cs="Arial"/>
          <w:b/>
          <w:bCs/>
          <w:sz w:val="24"/>
          <w:szCs w:val="24"/>
        </w:rPr>
      </w:pPr>
      <w:r w:rsidRPr="00A536D8">
        <w:rPr>
          <w:rFonts w:ascii="Arial" w:hAnsi="Arial" w:cs="Arial"/>
          <w:b/>
          <w:bCs/>
          <w:sz w:val="24"/>
          <w:szCs w:val="24"/>
        </w:rPr>
        <w:t xml:space="preserve">Key Stage 2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a level </w:t>
      </w:r>
      <w:r w:rsidR="0053266D">
        <w:rPr>
          <w:rFonts w:ascii="Arial" w:hAnsi="Arial" w:cs="Arial"/>
          <w:bCs/>
          <w:sz w:val="24"/>
          <w:szCs w:val="24"/>
        </w:rPr>
        <w:t xml:space="preserve">4b </w:t>
      </w:r>
      <w:r w:rsidRPr="00A536D8">
        <w:rPr>
          <w:rFonts w:ascii="Arial" w:hAnsi="Arial" w:cs="Arial"/>
          <w:bCs/>
          <w:sz w:val="24"/>
          <w:szCs w:val="24"/>
        </w:rPr>
        <w:t xml:space="preserve">or above in reading, writing and </w:t>
      </w:r>
      <w:proofErr w:type="gramStart"/>
      <w:r w:rsidR="00D134F3">
        <w:rPr>
          <w:rFonts w:ascii="Arial" w:hAnsi="Arial" w:cs="Arial"/>
          <w:bCs/>
          <w:sz w:val="24"/>
          <w:szCs w:val="24"/>
        </w:rPr>
        <w:t xml:space="preserve">mathematics </w:t>
      </w:r>
      <w:r w:rsidRPr="00A536D8">
        <w:rPr>
          <w:rFonts w:ascii="Arial" w:hAnsi="Arial" w:cs="Arial"/>
          <w:bCs/>
          <w:sz w:val="24"/>
          <w:szCs w:val="24"/>
        </w:rPr>
        <w:t xml:space="preserve"> at</w:t>
      </w:r>
      <w:proofErr w:type="gramEnd"/>
      <w:r w:rsidRPr="00A536D8">
        <w:rPr>
          <w:rFonts w:ascii="Arial" w:hAnsi="Arial" w:cs="Arial"/>
          <w:bCs/>
          <w:sz w:val="24"/>
          <w:szCs w:val="24"/>
        </w:rPr>
        <w:t xml:space="preserve"> KS2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making </w:t>
      </w:r>
      <w:r w:rsidR="0053266D">
        <w:rPr>
          <w:rFonts w:ascii="Arial" w:hAnsi="Arial" w:cs="Arial"/>
          <w:bCs/>
          <w:sz w:val="24"/>
          <w:szCs w:val="24"/>
        </w:rPr>
        <w:t xml:space="preserve">expected and </w:t>
      </w:r>
      <w:r w:rsidRPr="00A536D8">
        <w:rPr>
          <w:rFonts w:ascii="Arial" w:hAnsi="Arial" w:cs="Arial"/>
          <w:bCs/>
          <w:sz w:val="24"/>
          <w:szCs w:val="24"/>
        </w:rPr>
        <w:t>better than their expected level</w:t>
      </w:r>
      <w:r w:rsidR="0053266D">
        <w:rPr>
          <w:rFonts w:ascii="Arial" w:hAnsi="Arial" w:cs="Arial"/>
          <w:bCs/>
          <w:sz w:val="24"/>
          <w:szCs w:val="24"/>
        </w:rPr>
        <w:t>s</w:t>
      </w:r>
      <w:r w:rsidRPr="00A536D8">
        <w:rPr>
          <w:rFonts w:ascii="Arial" w:hAnsi="Arial" w:cs="Arial"/>
          <w:bCs/>
          <w:sz w:val="24"/>
          <w:szCs w:val="24"/>
        </w:rPr>
        <w:t xml:space="preserve"> of progress between KS1 and KS2 in writing </w:t>
      </w:r>
    </w:p>
    <w:p w:rsid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making </w:t>
      </w:r>
      <w:r w:rsidR="0053266D">
        <w:rPr>
          <w:rFonts w:ascii="Arial" w:hAnsi="Arial" w:cs="Arial"/>
          <w:bCs/>
          <w:sz w:val="24"/>
          <w:szCs w:val="24"/>
        </w:rPr>
        <w:t xml:space="preserve">expected and </w:t>
      </w:r>
      <w:r w:rsidRPr="00A536D8">
        <w:rPr>
          <w:rFonts w:ascii="Arial" w:hAnsi="Arial" w:cs="Arial"/>
          <w:bCs/>
          <w:sz w:val="24"/>
          <w:szCs w:val="24"/>
        </w:rPr>
        <w:t>better than their expected level</w:t>
      </w:r>
      <w:r w:rsidR="0053266D">
        <w:rPr>
          <w:rFonts w:ascii="Arial" w:hAnsi="Arial" w:cs="Arial"/>
          <w:bCs/>
          <w:sz w:val="24"/>
          <w:szCs w:val="24"/>
        </w:rPr>
        <w:t>s</w:t>
      </w:r>
      <w:r w:rsidRPr="00A536D8">
        <w:rPr>
          <w:rFonts w:ascii="Arial" w:hAnsi="Arial" w:cs="Arial"/>
          <w:bCs/>
          <w:sz w:val="24"/>
          <w:szCs w:val="24"/>
        </w:rPr>
        <w:t xml:space="preserve"> of progress between KS1 and KS2 in </w:t>
      </w:r>
      <w:r w:rsidR="00D134F3">
        <w:rPr>
          <w:rFonts w:ascii="Arial" w:hAnsi="Arial" w:cs="Arial"/>
          <w:bCs/>
          <w:sz w:val="24"/>
          <w:szCs w:val="24"/>
        </w:rPr>
        <w:t xml:space="preserve">mathematics </w:t>
      </w:r>
      <w:r w:rsidRPr="00A536D8">
        <w:rPr>
          <w:rFonts w:ascii="Arial" w:hAnsi="Arial" w:cs="Arial"/>
          <w:bCs/>
          <w:sz w:val="24"/>
          <w:szCs w:val="24"/>
        </w:rPr>
        <w:t xml:space="preserve"> </w:t>
      </w:r>
    </w:p>
    <w:p w:rsidR="00805B44" w:rsidRPr="00805B44" w:rsidRDefault="00805B44" w:rsidP="00805B44">
      <w:pPr>
        <w:pStyle w:val="ListParagraph"/>
        <w:ind w:left="0"/>
        <w:rPr>
          <w:rFonts w:ascii="Arial" w:hAnsi="Arial" w:cs="Arial"/>
          <w:bCs/>
          <w:sz w:val="24"/>
          <w:szCs w:val="24"/>
        </w:rPr>
      </w:pPr>
      <w:r w:rsidRPr="00805B44">
        <w:rPr>
          <w:rFonts w:ascii="Arial" w:hAnsi="Arial" w:cs="Arial"/>
          <w:bCs/>
          <w:sz w:val="24"/>
          <w:szCs w:val="24"/>
        </w:rPr>
        <w:t>FSN/non-FSN gap</w:t>
      </w:r>
    </w:p>
    <w:p w:rsidR="00805B44" w:rsidRDefault="00805B44" w:rsidP="002C7AB7">
      <w:pPr>
        <w:pStyle w:val="ListParagraph"/>
        <w:ind w:left="0"/>
        <w:rPr>
          <w:rFonts w:ascii="Arial" w:hAnsi="Arial" w:cs="Arial"/>
          <w:bCs/>
          <w:sz w:val="24"/>
          <w:szCs w:val="24"/>
        </w:rPr>
      </w:pPr>
    </w:p>
    <w:p w:rsidR="00A536D8" w:rsidRPr="00A536D8" w:rsidRDefault="00A536D8" w:rsidP="002C7AB7">
      <w:pPr>
        <w:pStyle w:val="ListParagraph"/>
        <w:ind w:left="0"/>
        <w:rPr>
          <w:rFonts w:ascii="Arial" w:hAnsi="Arial" w:cs="Arial"/>
          <w:b/>
          <w:bCs/>
          <w:sz w:val="24"/>
          <w:szCs w:val="24"/>
        </w:rPr>
      </w:pPr>
      <w:r w:rsidRPr="00A536D8">
        <w:rPr>
          <w:rFonts w:ascii="Arial" w:hAnsi="Arial" w:cs="Arial"/>
          <w:b/>
          <w:bCs/>
          <w:sz w:val="24"/>
          <w:szCs w:val="24"/>
        </w:rPr>
        <w:t>Key Stage 4</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5A*- C grades at GCSE including English and mathematics </w:t>
      </w:r>
    </w:p>
    <w:p w:rsid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C+ grade at GCSE English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achieving C+ at GCSE mathematics </w:t>
      </w:r>
    </w:p>
    <w:p w:rsidR="00A536D8" w:rsidRPr="00A536D8"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making their expected level of progress between KS2 and KS4 in English </w:t>
      </w:r>
    </w:p>
    <w:p w:rsidR="00C3221C" w:rsidRDefault="00A536D8" w:rsidP="002C7AB7">
      <w:pPr>
        <w:pStyle w:val="ListParagraph"/>
        <w:ind w:left="0"/>
        <w:rPr>
          <w:rFonts w:ascii="Arial" w:hAnsi="Arial" w:cs="Arial"/>
          <w:bCs/>
          <w:sz w:val="24"/>
          <w:szCs w:val="24"/>
        </w:rPr>
      </w:pPr>
      <w:r w:rsidRPr="00A536D8">
        <w:rPr>
          <w:rFonts w:ascii="Arial" w:hAnsi="Arial" w:cs="Arial"/>
          <w:bCs/>
          <w:sz w:val="24"/>
          <w:szCs w:val="24"/>
        </w:rPr>
        <w:t>%</w:t>
      </w:r>
      <w:r w:rsidR="00903F65">
        <w:rPr>
          <w:rFonts w:ascii="Arial" w:hAnsi="Arial" w:cs="Arial"/>
          <w:bCs/>
          <w:sz w:val="24"/>
          <w:szCs w:val="24"/>
        </w:rPr>
        <w:t>age</w:t>
      </w:r>
      <w:r w:rsidRPr="00A536D8">
        <w:rPr>
          <w:rFonts w:ascii="Arial" w:hAnsi="Arial" w:cs="Arial"/>
          <w:bCs/>
          <w:sz w:val="24"/>
          <w:szCs w:val="24"/>
        </w:rPr>
        <w:t xml:space="preserve"> of pupils making their expected level of progress between KS2 and KS4 in </w:t>
      </w:r>
      <w:r w:rsidR="00D134F3">
        <w:rPr>
          <w:rFonts w:ascii="Arial" w:hAnsi="Arial" w:cs="Arial"/>
          <w:bCs/>
          <w:sz w:val="24"/>
          <w:szCs w:val="24"/>
        </w:rPr>
        <w:t xml:space="preserve">mathematics </w:t>
      </w:r>
    </w:p>
    <w:p w:rsidR="00805B44" w:rsidRDefault="00805B44" w:rsidP="002C7AB7">
      <w:pPr>
        <w:pStyle w:val="ListParagraph"/>
        <w:ind w:left="0"/>
        <w:rPr>
          <w:rFonts w:ascii="Arial" w:hAnsi="Arial" w:cs="Arial"/>
          <w:bCs/>
          <w:sz w:val="24"/>
          <w:szCs w:val="24"/>
        </w:rPr>
      </w:pPr>
      <w:r>
        <w:rPr>
          <w:rFonts w:ascii="Arial" w:hAnsi="Arial" w:cs="Arial"/>
          <w:bCs/>
          <w:sz w:val="24"/>
          <w:szCs w:val="24"/>
        </w:rPr>
        <w:t>FSN/non-FSN gap</w:t>
      </w:r>
    </w:p>
    <w:p w:rsidR="005124A7" w:rsidRPr="005124A7" w:rsidRDefault="005124A7" w:rsidP="005124A7">
      <w:pPr>
        <w:rPr>
          <w:rFonts w:ascii="Arial" w:hAnsi="Arial" w:cs="Arial"/>
          <w:bCs/>
          <w:sz w:val="24"/>
          <w:szCs w:val="24"/>
        </w:rPr>
      </w:pPr>
      <w:r w:rsidRPr="005124A7">
        <w:rPr>
          <w:rFonts w:ascii="Arial" w:hAnsi="Arial" w:cs="Arial"/>
          <w:bCs/>
          <w:sz w:val="24"/>
          <w:szCs w:val="24"/>
        </w:rPr>
        <w:t>These will be monitored against National and Regional averages</w:t>
      </w:r>
    </w:p>
    <w:p w:rsidR="00E37A2C" w:rsidRDefault="00E37A2C">
      <w:pPr>
        <w:rPr>
          <w:rFonts w:ascii="Arial" w:hAnsi="Arial" w:cs="Arial"/>
          <w:bCs/>
          <w:sz w:val="24"/>
          <w:szCs w:val="24"/>
        </w:rPr>
      </w:pPr>
      <w:r>
        <w:rPr>
          <w:rFonts w:ascii="Arial" w:hAnsi="Arial" w:cs="Arial"/>
          <w:bCs/>
          <w:sz w:val="24"/>
          <w:szCs w:val="24"/>
        </w:rPr>
        <w:br w:type="page"/>
      </w:r>
    </w:p>
    <w:p w:rsidR="00F06EA0" w:rsidRDefault="00F06EA0" w:rsidP="00774C4F">
      <w:pPr>
        <w:pStyle w:val="ListParagraph"/>
        <w:rPr>
          <w:rFonts w:ascii="Arial" w:hAnsi="Arial" w:cs="Arial"/>
          <w:bCs/>
          <w:sz w:val="24"/>
          <w:szCs w:val="24"/>
        </w:rPr>
      </w:pPr>
    </w:p>
    <w:p w:rsidR="00774C4F" w:rsidRPr="00C3221C" w:rsidRDefault="00C3221C" w:rsidP="00774C4F">
      <w:pPr>
        <w:pStyle w:val="ListParagraph"/>
        <w:ind w:left="0"/>
        <w:rPr>
          <w:rFonts w:ascii="Arial" w:hAnsi="Arial" w:cs="Arial"/>
          <w:b/>
          <w:color w:val="943634" w:themeColor="accent2" w:themeShade="BF"/>
          <w:sz w:val="32"/>
          <w:szCs w:val="32"/>
        </w:rPr>
      </w:pPr>
      <w:r w:rsidRPr="00C3221C">
        <w:rPr>
          <w:rFonts w:ascii="Arial" w:hAnsi="Arial" w:cs="Arial"/>
          <w:b/>
          <w:bCs/>
          <w:color w:val="943634" w:themeColor="accent2" w:themeShade="BF"/>
          <w:sz w:val="32"/>
          <w:szCs w:val="32"/>
        </w:rPr>
        <w:t xml:space="preserve">Priority </w:t>
      </w:r>
      <w:r>
        <w:rPr>
          <w:rFonts w:ascii="Arial" w:hAnsi="Arial" w:cs="Arial"/>
          <w:b/>
          <w:bCs/>
          <w:color w:val="943634" w:themeColor="accent2" w:themeShade="BF"/>
          <w:sz w:val="32"/>
          <w:szCs w:val="32"/>
        </w:rPr>
        <w:t>5</w:t>
      </w:r>
      <w:r w:rsidR="009D6C86">
        <w:rPr>
          <w:rFonts w:ascii="Arial" w:hAnsi="Arial" w:cs="Arial"/>
          <w:b/>
          <w:bCs/>
          <w:color w:val="943634" w:themeColor="accent2" w:themeShade="BF"/>
          <w:sz w:val="32"/>
          <w:szCs w:val="32"/>
        </w:rPr>
        <w:t xml:space="preserve"> - </w:t>
      </w:r>
      <w:r w:rsidR="00774C4F" w:rsidRPr="00C3221C">
        <w:rPr>
          <w:rFonts w:ascii="Arial" w:hAnsi="Arial" w:cs="Arial"/>
          <w:b/>
          <w:bCs/>
          <w:color w:val="943634" w:themeColor="accent2" w:themeShade="BF"/>
          <w:sz w:val="32"/>
          <w:szCs w:val="32"/>
        </w:rPr>
        <w:t xml:space="preserve">Ensure young people leave </w:t>
      </w:r>
      <w:r w:rsidR="009D6C86" w:rsidRPr="009D6C86">
        <w:rPr>
          <w:rFonts w:ascii="Arial" w:hAnsi="Arial" w:cs="Arial"/>
          <w:b/>
          <w:bCs/>
          <w:color w:val="943634" w:themeColor="accent2" w:themeShade="BF"/>
          <w:sz w:val="32"/>
          <w:szCs w:val="32"/>
        </w:rPr>
        <w:t xml:space="preserve">education with the </w:t>
      </w:r>
      <w:r w:rsidR="00A02562">
        <w:rPr>
          <w:rFonts w:ascii="Arial" w:hAnsi="Arial" w:cs="Arial"/>
          <w:b/>
          <w:bCs/>
          <w:color w:val="943634" w:themeColor="accent2" w:themeShade="BF"/>
          <w:sz w:val="32"/>
          <w:szCs w:val="32"/>
        </w:rPr>
        <w:t xml:space="preserve">knowledge and </w:t>
      </w:r>
      <w:r w:rsidR="009D6C86" w:rsidRPr="009D6C86">
        <w:rPr>
          <w:rFonts w:ascii="Arial" w:hAnsi="Arial" w:cs="Arial"/>
          <w:b/>
          <w:bCs/>
          <w:color w:val="943634" w:themeColor="accent2" w:themeShade="BF"/>
          <w:sz w:val="32"/>
          <w:szCs w:val="32"/>
        </w:rPr>
        <w:t>skills to continue achieving</w:t>
      </w:r>
      <w:r w:rsidR="00774C4F" w:rsidRPr="00C3221C">
        <w:rPr>
          <w:rFonts w:ascii="Arial" w:hAnsi="Arial" w:cs="Arial"/>
          <w:b/>
          <w:bCs/>
          <w:color w:val="943634" w:themeColor="accent2" w:themeShade="BF"/>
          <w:sz w:val="32"/>
          <w:szCs w:val="32"/>
        </w:rPr>
        <w:t>.</w:t>
      </w:r>
    </w:p>
    <w:p w:rsidR="00C3221C" w:rsidRDefault="00C3221C" w:rsidP="00C3221C">
      <w:pPr>
        <w:pStyle w:val="ListParagraph"/>
        <w:ind w:left="0"/>
        <w:rPr>
          <w:rFonts w:ascii="Arial" w:hAnsi="Arial" w:cs="Arial"/>
          <w:b/>
          <w:sz w:val="24"/>
          <w:szCs w:val="24"/>
          <w:u w:val="single"/>
        </w:rPr>
      </w:pPr>
    </w:p>
    <w:p w:rsidR="00C3221C" w:rsidRPr="0069792F" w:rsidRDefault="00C3221C" w:rsidP="00C3221C">
      <w:pPr>
        <w:pStyle w:val="ListParagraph"/>
        <w:ind w:left="0"/>
        <w:rPr>
          <w:rFonts w:ascii="Arial" w:hAnsi="Arial" w:cs="Arial"/>
          <w:b/>
          <w:sz w:val="24"/>
          <w:szCs w:val="24"/>
          <w:u w:val="single"/>
        </w:rPr>
      </w:pPr>
      <w:r w:rsidRPr="0069792F">
        <w:rPr>
          <w:rFonts w:ascii="Arial" w:hAnsi="Arial" w:cs="Arial"/>
          <w:b/>
          <w:sz w:val="24"/>
          <w:szCs w:val="24"/>
          <w:u w:val="single"/>
        </w:rPr>
        <w:t>Why is this key to success?</w:t>
      </w:r>
    </w:p>
    <w:p w:rsidR="00247F39" w:rsidRPr="00247F39" w:rsidRDefault="00247F39" w:rsidP="00247F39">
      <w:pPr>
        <w:autoSpaceDE w:val="0"/>
        <w:autoSpaceDN w:val="0"/>
        <w:adjustRightInd w:val="0"/>
        <w:spacing w:after="0" w:line="240" w:lineRule="auto"/>
        <w:rPr>
          <w:rFonts w:ascii="Arial" w:hAnsi="Arial" w:cs="Arial"/>
          <w:sz w:val="24"/>
          <w:szCs w:val="24"/>
        </w:rPr>
      </w:pPr>
    </w:p>
    <w:p w:rsidR="00876BE9" w:rsidRDefault="00C677DB" w:rsidP="00247F39">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Whilst achieving good outcomes in terms of exams is important, education is much more than this.  </w:t>
      </w:r>
      <w:r w:rsidR="00876BE9">
        <w:rPr>
          <w:rFonts w:ascii="Arial" w:hAnsi="Arial" w:cs="Arial"/>
          <w:sz w:val="24"/>
          <w:szCs w:val="24"/>
          <w:lang w:val="en-US"/>
        </w:rPr>
        <w:t xml:space="preserve">It is about being ready to become an adult, to have the skills, desire and confidence to be part of society and to become the future.  </w:t>
      </w:r>
      <w:r w:rsidRPr="00C677DB">
        <w:rPr>
          <w:rFonts w:ascii="Arial" w:hAnsi="Arial" w:cs="Arial"/>
          <w:sz w:val="24"/>
          <w:szCs w:val="24"/>
          <w:lang w:val="en-US"/>
        </w:rPr>
        <w:t>We live in an ever changing world</w:t>
      </w:r>
      <w:r w:rsidR="00876BE9">
        <w:rPr>
          <w:rFonts w:ascii="Arial" w:hAnsi="Arial" w:cs="Arial"/>
          <w:sz w:val="24"/>
          <w:szCs w:val="24"/>
          <w:lang w:val="en-US"/>
        </w:rPr>
        <w:t xml:space="preserve"> and young people need the skills to embrace and be part of that change.</w:t>
      </w:r>
    </w:p>
    <w:p w:rsidR="00876BE9" w:rsidRDefault="00876BE9" w:rsidP="00247F39">
      <w:pPr>
        <w:autoSpaceDE w:val="0"/>
        <w:autoSpaceDN w:val="0"/>
        <w:adjustRightInd w:val="0"/>
        <w:spacing w:after="0" w:line="240" w:lineRule="auto"/>
        <w:rPr>
          <w:rFonts w:ascii="Arial" w:hAnsi="Arial" w:cs="Arial"/>
          <w:sz w:val="24"/>
          <w:szCs w:val="24"/>
          <w:lang w:val="en-US"/>
        </w:rPr>
      </w:pPr>
    </w:p>
    <w:p w:rsidR="009D6C86" w:rsidRPr="009D6C86" w:rsidRDefault="00876BE9" w:rsidP="009D6C86">
      <w:pPr>
        <w:autoSpaceDE w:val="0"/>
        <w:autoSpaceDN w:val="0"/>
        <w:adjustRightInd w:val="0"/>
        <w:spacing w:after="0" w:line="240" w:lineRule="auto"/>
        <w:rPr>
          <w:rFonts w:ascii="Arial" w:hAnsi="Arial" w:cs="Arial"/>
          <w:sz w:val="24"/>
          <w:szCs w:val="24"/>
        </w:rPr>
      </w:pPr>
      <w:r w:rsidRPr="00C677DB">
        <w:rPr>
          <w:rFonts w:ascii="Arial" w:hAnsi="Arial" w:cs="Arial"/>
          <w:sz w:val="24"/>
          <w:szCs w:val="24"/>
          <w:lang w:val="en-US"/>
        </w:rPr>
        <w:t>Education is vital for the economic prosperity of a nation</w:t>
      </w:r>
      <w:r>
        <w:rPr>
          <w:rFonts w:ascii="Arial" w:hAnsi="Arial" w:cs="Arial"/>
          <w:sz w:val="24"/>
          <w:szCs w:val="24"/>
          <w:lang w:val="en-US"/>
        </w:rPr>
        <w:t xml:space="preserve">; counties with high literacy rates are generally more </w:t>
      </w:r>
      <w:r w:rsidR="00C677DB" w:rsidRPr="00C677DB">
        <w:rPr>
          <w:rFonts w:ascii="Arial" w:hAnsi="Arial" w:cs="Arial"/>
          <w:sz w:val="24"/>
          <w:szCs w:val="24"/>
          <w:lang w:val="en-US"/>
        </w:rPr>
        <w:t>prosperous and the citizens have a high</w:t>
      </w:r>
      <w:r>
        <w:rPr>
          <w:rFonts w:ascii="Arial" w:hAnsi="Arial" w:cs="Arial"/>
          <w:sz w:val="24"/>
          <w:szCs w:val="24"/>
          <w:lang w:val="en-US"/>
        </w:rPr>
        <w:t>er</w:t>
      </w:r>
      <w:r w:rsidR="00C677DB" w:rsidRPr="00C677DB">
        <w:rPr>
          <w:rFonts w:ascii="Arial" w:hAnsi="Arial" w:cs="Arial"/>
          <w:sz w:val="24"/>
          <w:szCs w:val="24"/>
          <w:lang w:val="en-US"/>
        </w:rPr>
        <w:t xml:space="preserve"> per capita income</w:t>
      </w:r>
      <w:r>
        <w:rPr>
          <w:rFonts w:ascii="Arial" w:hAnsi="Arial" w:cs="Arial"/>
          <w:sz w:val="24"/>
          <w:szCs w:val="24"/>
          <w:lang w:val="en-US"/>
        </w:rPr>
        <w:t xml:space="preserve"> than</w:t>
      </w:r>
      <w:r w:rsidR="00C677DB" w:rsidRPr="00C677DB">
        <w:rPr>
          <w:rFonts w:ascii="Arial" w:hAnsi="Arial" w:cs="Arial"/>
          <w:sz w:val="24"/>
          <w:szCs w:val="24"/>
          <w:lang w:val="en-US"/>
        </w:rPr>
        <w:t xml:space="preserve"> nations, where literacy rate is not as high</w:t>
      </w:r>
      <w:r>
        <w:rPr>
          <w:rFonts w:ascii="Arial" w:hAnsi="Arial" w:cs="Arial"/>
          <w:sz w:val="24"/>
          <w:szCs w:val="24"/>
          <w:lang w:val="en-US"/>
        </w:rPr>
        <w:t>.</w:t>
      </w:r>
      <w:r w:rsidR="009D6C86">
        <w:rPr>
          <w:rFonts w:ascii="Arial" w:hAnsi="Arial" w:cs="Arial"/>
          <w:sz w:val="24"/>
          <w:szCs w:val="24"/>
          <w:lang w:val="en-US"/>
        </w:rPr>
        <w:t xml:space="preserve"> </w:t>
      </w:r>
      <w:r w:rsidR="009D6C86" w:rsidRPr="009D6C86">
        <w:rPr>
          <w:rFonts w:ascii="Arial" w:hAnsi="Arial" w:cs="Arial"/>
          <w:sz w:val="24"/>
          <w:szCs w:val="24"/>
        </w:rPr>
        <w:t>A recent OECD (Organisation for Economic Co-operation and Development) report stated that if everyone in the UK had a basic level of skills in mathematics and science the UK economy would be over £2 trillion better off each year</w:t>
      </w:r>
      <w:r w:rsidR="009D6C86">
        <w:rPr>
          <w:rFonts w:ascii="Arial" w:hAnsi="Arial" w:cs="Arial"/>
          <w:sz w:val="24"/>
          <w:szCs w:val="24"/>
        </w:rPr>
        <w:t>.</w:t>
      </w:r>
    </w:p>
    <w:p w:rsidR="00876BE9" w:rsidRDefault="00876BE9" w:rsidP="00247F39">
      <w:pPr>
        <w:autoSpaceDE w:val="0"/>
        <w:autoSpaceDN w:val="0"/>
        <w:adjustRightInd w:val="0"/>
        <w:spacing w:after="0" w:line="240" w:lineRule="auto"/>
        <w:rPr>
          <w:rFonts w:ascii="Arial" w:hAnsi="Arial" w:cs="Arial"/>
          <w:sz w:val="24"/>
          <w:szCs w:val="24"/>
          <w:lang w:val="en-US"/>
        </w:rPr>
      </w:pPr>
    </w:p>
    <w:p w:rsidR="00247F39" w:rsidRPr="0011133C" w:rsidRDefault="00876BE9" w:rsidP="00247F3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therefore, vitally important that young people in </w:t>
      </w:r>
      <w:r w:rsidRPr="0011133C">
        <w:rPr>
          <w:rFonts w:ascii="Arial" w:hAnsi="Arial" w:cs="Arial"/>
          <w:sz w:val="24"/>
          <w:szCs w:val="24"/>
        </w:rPr>
        <w:t xml:space="preserve">Sefton </w:t>
      </w:r>
      <w:r w:rsidR="00247F39" w:rsidRPr="0011133C">
        <w:rPr>
          <w:rFonts w:ascii="Arial" w:hAnsi="Arial" w:cs="Arial"/>
          <w:sz w:val="24"/>
          <w:szCs w:val="24"/>
        </w:rPr>
        <w:t>full</w:t>
      </w:r>
      <w:r w:rsidRPr="0011133C">
        <w:rPr>
          <w:rFonts w:ascii="Arial" w:hAnsi="Arial" w:cs="Arial"/>
          <w:sz w:val="24"/>
          <w:szCs w:val="24"/>
        </w:rPr>
        <w:t>y participate</w:t>
      </w:r>
      <w:r w:rsidR="00247F39" w:rsidRPr="0011133C">
        <w:rPr>
          <w:rFonts w:ascii="Arial" w:hAnsi="Arial" w:cs="Arial"/>
          <w:sz w:val="24"/>
          <w:szCs w:val="24"/>
        </w:rPr>
        <w:t xml:space="preserve"> in education</w:t>
      </w:r>
      <w:r w:rsidRPr="0011133C">
        <w:rPr>
          <w:rFonts w:ascii="Arial" w:hAnsi="Arial" w:cs="Arial"/>
          <w:sz w:val="24"/>
          <w:szCs w:val="24"/>
        </w:rPr>
        <w:t xml:space="preserve"> </w:t>
      </w:r>
      <w:r w:rsidR="00247F39" w:rsidRPr="0011133C">
        <w:rPr>
          <w:rFonts w:ascii="Arial" w:hAnsi="Arial" w:cs="Arial"/>
          <w:sz w:val="24"/>
          <w:szCs w:val="24"/>
        </w:rPr>
        <w:t xml:space="preserve">and training; to ensure </w:t>
      </w:r>
      <w:r w:rsidRPr="0011133C">
        <w:rPr>
          <w:rFonts w:ascii="Arial" w:hAnsi="Arial" w:cs="Arial"/>
          <w:sz w:val="24"/>
          <w:szCs w:val="24"/>
        </w:rPr>
        <w:t>they</w:t>
      </w:r>
      <w:r w:rsidR="00247F39" w:rsidRPr="0011133C">
        <w:rPr>
          <w:rFonts w:ascii="Arial" w:hAnsi="Arial" w:cs="Arial"/>
          <w:sz w:val="24"/>
          <w:szCs w:val="24"/>
        </w:rPr>
        <w:t xml:space="preserve"> residents are appropriately skilled and are able to get into and progress in work</w:t>
      </w:r>
      <w:r w:rsidRPr="0011133C">
        <w:rPr>
          <w:rFonts w:ascii="Arial" w:hAnsi="Arial" w:cs="Arial"/>
          <w:sz w:val="24"/>
          <w:szCs w:val="24"/>
        </w:rPr>
        <w:t xml:space="preserve">. It is important </w:t>
      </w:r>
      <w:r w:rsidR="00247F39" w:rsidRPr="0011133C">
        <w:rPr>
          <w:rFonts w:ascii="Arial" w:hAnsi="Arial" w:cs="Arial"/>
          <w:sz w:val="24"/>
          <w:szCs w:val="24"/>
        </w:rPr>
        <w:t>to improve outcomes for our most vulnerable young people</w:t>
      </w:r>
      <w:r w:rsidRPr="0011133C">
        <w:rPr>
          <w:rFonts w:ascii="Arial" w:hAnsi="Arial" w:cs="Arial"/>
          <w:sz w:val="24"/>
          <w:szCs w:val="24"/>
        </w:rPr>
        <w:t xml:space="preserve"> and t</w:t>
      </w:r>
      <w:r w:rsidR="00247F39" w:rsidRPr="0011133C">
        <w:rPr>
          <w:rFonts w:ascii="Arial" w:hAnsi="Arial" w:cs="Arial"/>
          <w:sz w:val="24"/>
          <w:szCs w:val="24"/>
        </w:rPr>
        <w:t xml:space="preserve">hrough education and training </w:t>
      </w:r>
      <w:r w:rsidRPr="0011133C">
        <w:rPr>
          <w:rFonts w:ascii="Arial" w:hAnsi="Arial" w:cs="Arial"/>
          <w:sz w:val="24"/>
          <w:szCs w:val="24"/>
        </w:rPr>
        <w:t xml:space="preserve">these </w:t>
      </w:r>
      <w:r w:rsidR="00247F39" w:rsidRPr="0011133C">
        <w:rPr>
          <w:rFonts w:ascii="Arial" w:hAnsi="Arial" w:cs="Arial"/>
          <w:sz w:val="24"/>
          <w:szCs w:val="24"/>
        </w:rPr>
        <w:t>young people will gain the basic skills, knowledge and qualifications that will enable them to enter the highly competitive labour market and obtain employment. It is particularly important to ensure that the most disadvantaged in society have appropriate opportunities to allow them to lead productive and fulfilling lives.</w:t>
      </w:r>
    </w:p>
    <w:p w:rsidR="00247F39" w:rsidRDefault="00247F39" w:rsidP="00247F39">
      <w:pPr>
        <w:autoSpaceDE w:val="0"/>
        <w:autoSpaceDN w:val="0"/>
        <w:adjustRightInd w:val="0"/>
        <w:spacing w:after="0" w:line="240" w:lineRule="auto"/>
        <w:rPr>
          <w:rFonts w:ascii="Arial" w:hAnsi="Arial" w:cs="Arial"/>
          <w:b/>
          <w:bCs/>
          <w:sz w:val="24"/>
          <w:szCs w:val="24"/>
        </w:rPr>
      </w:pPr>
    </w:p>
    <w:p w:rsidR="009D6C86" w:rsidRPr="009D6C86" w:rsidRDefault="009D6C86" w:rsidP="009D6C86">
      <w:pPr>
        <w:autoSpaceDE w:val="0"/>
        <w:autoSpaceDN w:val="0"/>
        <w:adjustRightInd w:val="0"/>
        <w:spacing w:after="0" w:line="240" w:lineRule="auto"/>
        <w:rPr>
          <w:rFonts w:ascii="Arial" w:hAnsi="Arial" w:cs="Arial"/>
          <w:b/>
          <w:bCs/>
          <w:sz w:val="24"/>
          <w:szCs w:val="24"/>
          <w:u w:val="single"/>
        </w:rPr>
      </w:pPr>
      <w:r w:rsidRPr="009D6C86">
        <w:rPr>
          <w:rFonts w:ascii="Arial" w:hAnsi="Arial" w:cs="Arial"/>
          <w:b/>
          <w:bCs/>
          <w:sz w:val="24"/>
          <w:szCs w:val="24"/>
          <w:u w:val="single"/>
        </w:rPr>
        <w:t>Aims</w:t>
      </w:r>
    </w:p>
    <w:p w:rsidR="009D6C86" w:rsidRPr="009D6C86" w:rsidRDefault="009D6C86" w:rsidP="009D6C86">
      <w:pPr>
        <w:autoSpaceDE w:val="0"/>
        <w:autoSpaceDN w:val="0"/>
        <w:adjustRightInd w:val="0"/>
        <w:spacing w:after="0" w:line="240" w:lineRule="auto"/>
        <w:rPr>
          <w:rFonts w:ascii="Arial" w:hAnsi="Arial" w:cs="Arial"/>
          <w:b/>
          <w:bCs/>
          <w:sz w:val="24"/>
          <w:szCs w:val="24"/>
        </w:rPr>
      </w:pPr>
    </w:p>
    <w:p w:rsidR="009D6C86" w:rsidRPr="00F21A7C" w:rsidRDefault="009D6C86" w:rsidP="009D6C86">
      <w:pPr>
        <w:autoSpaceDE w:val="0"/>
        <w:autoSpaceDN w:val="0"/>
        <w:adjustRightInd w:val="0"/>
        <w:spacing w:after="0" w:line="240" w:lineRule="auto"/>
        <w:rPr>
          <w:rFonts w:ascii="Arial" w:hAnsi="Arial" w:cs="Arial"/>
          <w:bCs/>
          <w:sz w:val="24"/>
          <w:szCs w:val="24"/>
        </w:rPr>
      </w:pPr>
      <w:r w:rsidRPr="00F21A7C">
        <w:rPr>
          <w:rFonts w:ascii="Arial" w:hAnsi="Arial" w:cs="Arial"/>
          <w:bCs/>
          <w:sz w:val="24"/>
          <w:szCs w:val="24"/>
        </w:rPr>
        <w:t xml:space="preserve">To ensure that </w:t>
      </w:r>
      <w:r w:rsidR="00A02562">
        <w:rPr>
          <w:rFonts w:ascii="Arial" w:hAnsi="Arial" w:cs="Arial"/>
          <w:bCs/>
          <w:sz w:val="24"/>
          <w:szCs w:val="24"/>
        </w:rPr>
        <w:t xml:space="preserve">all </w:t>
      </w:r>
      <w:r w:rsidR="00F21A7C" w:rsidRPr="00F21A7C">
        <w:rPr>
          <w:rFonts w:ascii="Arial" w:hAnsi="Arial" w:cs="Arial"/>
          <w:bCs/>
          <w:sz w:val="24"/>
          <w:szCs w:val="24"/>
        </w:rPr>
        <w:t xml:space="preserve">young people have the opportunity to be involved in a range of enrichment activities.  </w:t>
      </w:r>
    </w:p>
    <w:p w:rsidR="009D6C86" w:rsidRPr="00F21A7C" w:rsidRDefault="009D6C86" w:rsidP="009D6C86">
      <w:pPr>
        <w:autoSpaceDE w:val="0"/>
        <w:autoSpaceDN w:val="0"/>
        <w:adjustRightInd w:val="0"/>
        <w:spacing w:after="0" w:line="240" w:lineRule="auto"/>
        <w:rPr>
          <w:rFonts w:ascii="Arial" w:hAnsi="Arial" w:cs="Arial"/>
          <w:bCs/>
          <w:sz w:val="24"/>
          <w:szCs w:val="24"/>
        </w:rPr>
      </w:pPr>
    </w:p>
    <w:p w:rsidR="00F21A7C" w:rsidRPr="00F21A7C" w:rsidRDefault="009D6C86" w:rsidP="009D6C86">
      <w:pPr>
        <w:autoSpaceDE w:val="0"/>
        <w:autoSpaceDN w:val="0"/>
        <w:adjustRightInd w:val="0"/>
        <w:spacing w:after="0" w:line="240" w:lineRule="auto"/>
        <w:rPr>
          <w:rFonts w:ascii="Arial" w:hAnsi="Arial" w:cs="Arial"/>
          <w:bCs/>
          <w:sz w:val="24"/>
          <w:szCs w:val="24"/>
        </w:rPr>
      </w:pPr>
      <w:r w:rsidRPr="00F21A7C">
        <w:rPr>
          <w:rFonts w:ascii="Arial" w:hAnsi="Arial" w:cs="Arial"/>
          <w:bCs/>
          <w:sz w:val="24"/>
          <w:szCs w:val="24"/>
        </w:rPr>
        <w:t xml:space="preserve">To ensure </w:t>
      </w:r>
      <w:r w:rsidR="00A02562">
        <w:rPr>
          <w:rFonts w:ascii="Arial" w:hAnsi="Arial" w:cs="Arial"/>
          <w:bCs/>
          <w:sz w:val="24"/>
          <w:szCs w:val="24"/>
        </w:rPr>
        <w:t xml:space="preserve">all </w:t>
      </w:r>
      <w:r w:rsidR="00F21A7C" w:rsidRPr="00F21A7C">
        <w:rPr>
          <w:rFonts w:ascii="Arial" w:hAnsi="Arial" w:cs="Arial"/>
          <w:bCs/>
          <w:sz w:val="24"/>
          <w:szCs w:val="24"/>
        </w:rPr>
        <w:t>young people have access to good or better FE and 6</w:t>
      </w:r>
      <w:r w:rsidR="00F21A7C" w:rsidRPr="00F21A7C">
        <w:rPr>
          <w:rFonts w:ascii="Arial" w:hAnsi="Arial" w:cs="Arial"/>
          <w:bCs/>
          <w:sz w:val="24"/>
          <w:szCs w:val="24"/>
          <w:vertAlign w:val="superscript"/>
        </w:rPr>
        <w:t>th</w:t>
      </w:r>
      <w:r w:rsidR="00F21A7C" w:rsidRPr="00F21A7C">
        <w:rPr>
          <w:rFonts w:ascii="Arial" w:hAnsi="Arial" w:cs="Arial"/>
          <w:bCs/>
          <w:sz w:val="24"/>
          <w:szCs w:val="24"/>
        </w:rPr>
        <w:t xml:space="preserve"> form provision. </w:t>
      </w:r>
    </w:p>
    <w:p w:rsidR="00F21A7C" w:rsidRPr="00F21A7C" w:rsidRDefault="00F21A7C" w:rsidP="009D6C86">
      <w:pPr>
        <w:autoSpaceDE w:val="0"/>
        <w:autoSpaceDN w:val="0"/>
        <w:adjustRightInd w:val="0"/>
        <w:spacing w:after="0" w:line="240" w:lineRule="auto"/>
        <w:rPr>
          <w:rFonts w:ascii="Arial" w:hAnsi="Arial" w:cs="Arial"/>
          <w:bCs/>
          <w:sz w:val="24"/>
          <w:szCs w:val="24"/>
        </w:rPr>
      </w:pPr>
    </w:p>
    <w:p w:rsidR="00F21A7C" w:rsidRPr="00F21A7C" w:rsidRDefault="009D6C86" w:rsidP="009D6C86">
      <w:pPr>
        <w:autoSpaceDE w:val="0"/>
        <w:autoSpaceDN w:val="0"/>
        <w:adjustRightInd w:val="0"/>
        <w:spacing w:after="0" w:line="240" w:lineRule="auto"/>
        <w:rPr>
          <w:rFonts w:ascii="Arial" w:hAnsi="Arial" w:cs="Arial"/>
          <w:bCs/>
          <w:sz w:val="24"/>
          <w:szCs w:val="24"/>
        </w:rPr>
      </w:pPr>
      <w:r w:rsidRPr="00F21A7C">
        <w:rPr>
          <w:rFonts w:ascii="Arial" w:hAnsi="Arial" w:cs="Arial"/>
          <w:bCs/>
          <w:sz w:val="24"/>
          <w:szCs w:val="24"/>
        </w:rPr>
        <w:t xml:space="preserve">To ensure </w:t>
      </w:r>
      <w:r w:rsidR="00A02562">
        <w:rPr>
          <w:rFonts w:ascii="Arial" w:hAnsi="Arial" w:cs="Arial"/>
          <w:bCs/>
          <w:sz w:val="24"/>
          <w:szCs w:val="24"/>
        </w:rPr>
        <w:t xml:space="preserve">all </w:t>
      </w:r>
      <w:r w:rsidRPr="00F21A7C">
        <w:rPr>
          <w:rFonts w:ascii="Arial" w:hAnsi="Arial" w:cs="Arial"/>
          <w:bCs/>
          <w:sz w:val="24"/>
          <w:szCs w:val="24"/>
        </w:rPr>
        <w:t xml:space="preserve">pupils with SEND receive the additional support they need to </w:t>
      </w:r>
      <w:r w:rsidR="00F21A7C" w:rsidRPr="00F21A7C">
        <w:rPr>
          <w:rFonts w:ascii="Arial" w:hAnsi="Arial" w:cs="Arial"/>
          <w:bCs/>
          <w:sz w:val="24"/>
          <w:szCs w:val="24"/>
        </w:rPr>
        <w:t>move into adulthood.</w:t>
      </w:r>
    </w:p>
    <w:p w:rsidR="009D6C86" w:rsidRDefault="009D6C86" w:rsidP="00247F39">
      <w:pPr>
        <w:autoSpaceDE w:val="0"/>
        <w:autoSpaceDN w:val="0"/>
        <w:adjustRightInd w:val="0"/>
        <w:spacing w:after="0" w:line="240" w:lineRule="auto"/>
        <w:rPr>
          <w:rFonts w:ascii="Arial" w:hAnsi="Arial" w:cs="Arial"/>
          <w:b/>
          <w:bCs/>
          <w:sz w:val="24"/>
          <w:szCs w:val="24"/>
        </w:rPr>
      </w:pPr>
    </w:p>
    <w:p w:rsidR="00F21A7C" w:rsidRDefault="00F21A7C" w:rsidP="00247F39">
      <w:pPr>
        <w:autoSpaceDE w:val="0"/>
        <w:autoSpaceDN w:val="0"/>
        <w:adjustRightInd w:val="0"/>
        <w:spacing w:after="0" w:line="240" w:lineRule="auto"/>
        <w:rPr>
          <w:rFonts w:ascii="Arial" w:hAnsi="Arial" w:cs="Arial"/>
          <w:b/>
          <w:bCs/>
          <w:sz w:val="24"/>
          <w:szCs w:val="24"/>
        </w:rPr>
      </w:pPr>
    </w:p>
    <w:p w:rsidR="00F21A7C" w:rsidRPr="0011133C" w:rsidRDefault="00F21A7C" w:rsidP="00247F39">
      <w:pPr>
        <w:autoSpaceDE w:val="0"/>
        <w:autoSpaceDN w:val="0"/>
        <w:adjustRightInd w:val="0"/>
        <w:spacing w:after="0" w:line="240" w:lineRule="auto"/>
        <w:rPr>
          <w:rFonts w:ascii="Arial" w:hAnsi="Arial" w:cs="Arial"/>
          <w:b/>
          <w:bCs/>
          <w:sz w:val="24"/>
          <w:szCs w:val="24"/>
        </w:rPr>
      </w:pPr>
    </w:p>
    <w:p w:rsidR="00C3221C" w:rsidRDefault="00C3221C" w:rsidP="00C3221C">
      <w:pPr>
        <w:autoSpaceDE w:val="0"/>
        <w:autoSpaceDN w:val="0"/>
        <w:adjustRightInd w:val="0"/>
        <w:spacing w:after="0" w:line="241" w:lineRule="atLeast"/>
        <w:rPr>
          <w:rFonts w:ascii="Arial" w:eastAsia="Calibri" w:hAnsi="Arial" w:cs="Arial"/>
          <w:b/>
          <w:color w:val="221E1F"/>
          <w:sz w:val="24"/>
          <w:szCs w:val="24"/>
          <w:u w:val="single"/>
        </w:rPr>
      </w:pPr>
      <w:r w:rsidRPr="0069792F">
        <w:rPr>
          <w:rFonts w:ascii="Arial" w:eastAsia="Calibri" w:hAnsi="Arial" w:cs="Arial"/>
          <w:b/>
          <w:color w:val="221E1F"/>
          <w:sz w:val="24"/>
          <w:szCs w:val="24"/>
          <w:u w:val="single"/>
        </w:rPr>
        <w:t>How will we do this?</w:t>
      </w:r>
    </w:p>
    <w:p w:rsidR="009D6C86" w:rsidRPr="0069792F" w:rsidRDefault="009D6C86" w:rsidP="00C3221C">
      <w:pPr>
        <w:autoSpaceDE w:val="0"/>
        <w:autoSpaceDN w:val="0"/>
        <w:adjustRightInd w:val="0"/>
        <w:spacing w:after="0" w:line="241" w:lineRule="atLeast"/>
        <w:rPr>
          <w:rFonts w:ascii="Arial" w:eastAsia="Calibri" w:hAnsi="Arial" w:cs="Arial"/>
          <w:b/>
          <w:color w:val="221E1F"/>
          <w:sz w:val="24"/>
          <w:szCs w:val="24"/>
          <w:u w:val="single"/>
        </w:rPr>
      </w:pPr>
    </w:p>
    <w:p w:rsidR="00652C5D" w:rsidRDefault="00D44468" w:rsidP="001B23A3">
      <w:pPr>
        <w:pStyle w:val="ListParagraph"/>
        <w:spacing w:line="240" w:lineRule="auto"/>
        <w:ind w:left="0"/>
        <w:rPr>
          <w:rFonts w:ascii="Arial" w:eastAsia="Calibri" w:hAnsi="Arial" w:cs="Arial"/>
          <w:color w:val="221E1F"/>
          <w:sz w:val="24"/>
          <w:szCs w:val="24"/>
        </w:rPr>
      </w:pPr>
      <w:r w:rsidRPr="00D44468">
        <w:rPr>
          <w:rFonts w:ascii="Arial" w:hAnsi="Arial" w:cs="Arial"/>
          <w:b/>
          <w:bCs/>
          <w:sz w:val="24"/>
          <w:szCs w:val="24"/>
        </w:rPr>
        <w:t>Raising Aspiration</w:t>
      </w:r>
      <w:r>
        <w:rPr>
          <w:rFonts w:ascii="Arial" w:hAnsi="Arial" w:cs="Arial"/>
          <w:bCs/>
          <w:sz w:val="24"/>
          <w:szCs w:val="24"/>
        </w:rPr>
        <w:t xml:space="preserve"> - </w:t>
      </w:r>
      <w:r w:rsidRPr="00D44468">
        <w:rPr>
          <w:rFonts w:ascii="Arial" w:eastAsia="Calibri" w:hAnsi="Arial" w:cs="Arial"/>
          <w:color w:val="221E1F"/>
          <w:sz w:val="24"/>
          <w:szCs w:val="24"/>
        </w:rPr>
        <w:t xml:space="preserve">It is </w:t>
      </w:r>
      <w:r>
        <w:rPr>
          <w:rFonts w:ascii="Arial" w:eastAsia="Calibri" w:hAnsi="Arial" w:cs="Arial"/>
          <w:color w:val="221E1F"/>
          <w:sz w:val="24"/>
          <w:szCs w:val="24"/>
        </w:rPr>
        <w:t>important</w:t>
      </w:r>
      <w:r w:rsidRPr="00D44468">
        <w:rPr>
          <w:rFonts w:ascii="Arial" w:eastAsia="Calibri" w:hAnsi="Arial" w:cs="Arial"/>
          <w:color w:val="221E1F"/>
          <w:sz w:val="24"/>
          <w:szCs w:val="24"/>
        </w:rPr>
        <w:t xml:space="preserve"> that we all develop a culture of aspiration and that we encourage all of our children, young people, their parents, carers and teachers to aim high. This theme is supported in all settings through the creative work undertaken through the curriculum, school collaboration and the innovative use of technology to broaden students understanding of the world and the environment</w:t>
      </w:r>
      <w:r>
        <w:rPr>
          <w:rFonts w:ascii="Arial" w:eastAsia="Calibri" w:hAnsi="Arial" w:cs="Arial"/>
          <w:color w:val="221E1F"/>
          <w:sz w:val="24"/>
          <w:szCs w:val="24"/>
        </w:rPr>
        <w:t>.  The following initiative</w:t>
      </w:r>
      <w:r w:rsidR="007236AE">
        <w:rPr>
          <w:rFonts w:ascii="Arial" w:eastAsia="Calibri" w:hAnsi="Arial" w:cs="Arial"/>
          <w:color w:val="221E1F"/>
          <w:sz w:val="24"/>
          <w:szCs w:val="24"/>
        </w:rPr>
        <w:t>s</w:t>
      </w:r>
      <w:r>
        <w:rPr>
          <w:rFonts w:ascii="Arial" w:eastAsia="Calibri" w:hAnsi="Arial" w:cs="Arial"/>
          <w:color w:val="221E1F"/>
          <w:sz w:val="24"/>
          <w:szCs w:val="24"/>
        </w:rPr>
        <w:t xml:space="preserve"> support this:</w:t>
      </w:r>
    </w:p>
    <w:p w:rsidR="00D44468" w:rsidRDefault="00D44468" w:rsidP="00820EC7">
      <w:pPr>
        <w:pStyle w:val="ListParagraph"/>
        <w:spacing w:after="0" w:line="240" w:lineRule="auto"/>
        <w:ind w:left="0"/>
        <w:rPr>
          <w:rFonts w:ascii="Arial" w:hAnsi="Arial" w:cs="Arial"/>
          <w:bCs/>
          <w:sz w:val="24"/>
          <w:szCs w:val="24"/>
        </w:rPr>
      </w:pPr>
    </w:p>
    <w:p w:rsidR="00C3221C" w:rsidRPr="007236AE" w:rsidRDefault="007236AE" w:rsidP="007236AE">
      <w:pPr>
        <w:pStyle w:val="ListParagraph"/>
        <w:numPr>
          <w:ilvl w:val="0"/>
          <w:numId w:val="20"/>
        </w:numPr>
        <w:spacing w:after="0" w:line="240" w:lineRule="auto"/>
        <w:rPr>
          <w:rFonts w:ascii="Arial" w:hAnsi="Arial" w:cs="Arial"/>
          <w:sz w:val="24"/>
          <w:szCs w:val="24"/>
        </w:rPr>
      </w:pPr>
      <w:r w:rsidRPr="007236AE">
        <w:rPr>
          <w:rFonts w:ascii="Arial" w:eastAsia="Calibri" w:hAnsi="Arial" w:cs="Arial"/>
          <w:color w:val="221E1F"/>
          <w:sz w:val="24"/>
          <w:szCs w:val="24"/>
        </w:rPr>
        <w:t>School visits, Duke of Edinburgh programmes, National Citizen Service and youth provision enable students to have experiences they would not otherwise have had.  Outdoor education opportunities available Sefton students are many and varied and show a proven impact on attainment</w:t>
      </w:r>
      <w:r>
        <w:rPr>
          <w:rFonts w:ascii="Arial" w:eastAsia="Calibri" w:hAnsi="Arial" w:cs="Arial"/>
          <w:color w:val="221E1F"/>
          <w:sz w:val="24"/>
          <w:szCs w:val="24"/>
        </w:rPr>
        <w:t>.</w:t>
      </w:r>
    </w:p>
    <w:p w:rsidR="007236AE" w:rsidRDefault="007236AE" w:rsidP="007236AE">
      <w:pPr>
        <w:spacing w:after="0" w:line="240" w:lineRule="auto"/>
        <w:rPr>
          <w:rFonts w:ascii="Arial" w:hAnsi="Arial" w:cs="Arial"/>
          <w:sz w:val="24"/>
          <w:szCs w:val="24"/>
        </w:rPr>
      </w:pPr>
    </w:p>
    <w:p w:rsidR="007236AE" w:rsidRPr="007236AE" w:rsidRDefault="007236AE" w:rsidP="007236AE">
      <w:pPr>
        <w:pStyle w:val="ListParagraph"/>
        <w:numPr>
          <w:ilvl w:val="0"/>
          <w:numId w:val="20"/>
        </w:numPr>
        <w:spacing w:after="0" w:line="240" w:lineRule="auto"/>
        <w:rPr>
          <w:rFonts w:ascii="Arial" w:hAnsi="Arial" w:cs="Arial"/>
          <w:sz w:val="24"/>
          <w:szCs w:val="24"/>
        </w:rPr>
      </w:pPr>
      <w:r>
        <w:rPr>
          <w:rFonts w:ascii="Arial" w:eastAsia="Calibri" w:hAnsi="Arial" w:cs="Arial"/>
          <w:color w:val="221E1F"/>
          <w:sz w:val="24"/>
          <w:szCs w:val="24"/>
        </w:rPr>
        <w:t>The Sefton M</w:t>
      </w:r>
      <w:r w:rsidRPr="007236AE">
        <w:rPr>
          <w:rFonts w:ascii="Arial" w:eastAsia="Calibri" w:hAnsi="Arial" w:cs="Arial"/>
          <w:color w:val="221E1F"/>
          <w:sz w:val="24"/>
          <w:szCs w:val="24"/>
        </w:rPr>
        <w:t xml:space="preserve">usic </w:t>
      </w:r>
      <w:r>
        <w:rPr>
          <w:rFonts w:ascii="Arial" w:eastAsia="Calibri" w:hAnsi="Arial" w:cs="Arial"/>
          <w:color w:val="221E1F"/>
          <w:sz w:val="24"/>
          <w:szCs w:val="24"/>
        </w:rPr>
        <w:t>S</w:t>
      </w:r>
      <w:r w:rsidRPr="007236AE">
        <w:rPr>
          <w:rFonts w:ascii="Arial" w:eastAsia="Calibri" w:hAnsi="Arial" w:cs="Arial"/>
          <w:color w:val="221E1F"/>
          <w:sz w:val="24"/>
          <w:szCs w:val="24"/>
        </w:rPr>
        <w:t>ervice has an established track record of delivering high quality music education and provides abundant opportunities for all our young people to participate in music events</w:t>
      </w:r>
      <w:r>
        <w:rPr>
          <w:rFonts w:ascii="Arial" w:eastAsia="Calibri" w:hAnsi="Arial" w:cs="Arial"/>
          <w:color w:val="221E1F"/>
          <w:sz w:val="24"/>
          <w:szCs w:val="24"/>
        </w:rPr>
        <w:t>.</w:t>
      </w:r>
    </w:p>
    <w:p w:rsidR="007236AE" w:rsidRDefault="007236AE" w:rsidP="007236AE">
      <w:pPr>
        <w:spacing w:after="0" w:line="240" w:lineRule="auto"/>
        <w:rPr>
          <w:rFonts w:ascii="Arial" w:hAnsi="Arial" w:cs="Arial"/>
          <w:sz w:val="24"/>
          <w:szCs w:val="24"/>
        </w:rPr>
      </w:pPr>
    </w:p>
    <w:p w:rsidR="007236AE" w:rsidRPr="007236AE" w:rsidRDefault="007236AE" w:rsidP="007236AE">
      <w:pPr>
        <w:pStyle w:val="ListParagraph"/>
        <w:numPr>
          <w:ilvl w:val="0"/>
          <w:numId w:val="20"/>
        </w:numPr>
        <w:autoSpaceDE w:val="0"/>
        <w:autoSpaceDN w:val="0"/>
        <w:adjustRightInd w:val="0"/>
        <w:spacing w:after="0" w:line="241" w:lineRule="atLeast"/>
        <w:rPr>
          <w:rFonts w:ascii="Arial" w:eastAsia="Calibri" w:hAnsi="Arial" w:cs="Arial"/>
          <w:color w:val="221E1F"/>
          <w:sz w:val="24"/>
          <w:szCs w:val="24"/>
        </w:rPr>
      </w:pPr>
      <w:r w:rsidRPr="007236AE">
        <w:rPr>
          <w:rFonts w:ascii="Arial" w:eastAsia="Calibri" w:hAnsi="Arial" w:cs="Arial"/>
          <w:color w:val="221E1F"/>
          <w:sz w:val="24"/>
          <w:szCs w:val="24"/>
        </w:rPr>
        <w:t xml:space="preserve">The Council’s Leisure Strategy has provided for a range of high quality provision throughout the Borough and Sefton has one of the largest </w:t>
      </w:r>
      <w:proofErr w:type="gramStart"/>
      <w:r w:rsidRPr="007236AE">
        <w:rPr>
          <w:rFonts w:ascii="Arial" w:eastAsia="Calibri" w:hAnsi="Arial" w:cs="Arial"/>
          <w:color w:val="221E1F"/>
          <w:sz w:val="24"/>
          <w:szCs w:val="24"/>
        </w:rPr>
        <w:t>network</w:t>
      </w:r>
      <w:proofErr w:type="gramEnd"/>
      <w:r w:rsidRPr="007236AE">
        <w:rPr>
          <w:rFonts w:ascii="Arial" w:eastAsia="Calibri" w:hAnsi="Arial" w:cs="Arial"/>
          <w:color w:val="221E1F"/>
          <w:sz w:val="24"/>
          <w:szCs w:val="24"/>
        </w:rPr>
        <w:t xml:space="preserve"> of sports clubs in the region which provide a diverse range of sporting and leisure opportunity.</w:t>
      </w:r>
    </w:p>
    <w:p w:rsidR="007236AE" w:rsidRPr="007236AE" w:rsidRDefault="007236AE" w:rsidP="007236AE">
      <w:pPr>
        <w:autoSpaceDE w:val="0"/>
        <w:autoSpaceDN w:val="0"/>
        <w:adjustRightInd w:val="0"/>
        <w:spacing w:after="0" w:line="241" w:lineRule="atLeast"/>
        <w:rPr>
          <w:rFonts w:ascii="Arial" w:eastAsia="Calibri" w:hAnsi="Arial" w:cs="Arial"/>
          <w:color w:val="221E1F"/>
          <w:sz w:val="24"/>
          <w:szCs w:val="24"/>
        </w:rPr>
      </w:pPr>
    </w:p>
    <w:p w:rsidR="007236AE" w:rsidRPr="007236AE" w:rsidRDefault="007236AE" w:rsidP="007236AE">
      <w:pPr>
        <w:pStyle w:val="ListParagraph"/>
        <w:numPr>
          <w:ilvl w:val="0"/>
          <w:numId w:val="20"/>
        </w:numPr>
        <w:spacing w:after="0" w:line="240" w:lineRule="auto"/>
        <w:rPr>
          <w:rFonts w:ascii="Arial" w:hAnsi="Arial" w:cs="Arial"/>
          <w:sz w:val="24"/>
          <w:szCs w:val="24"/>
        </w:rPr>
      </w:pPr>
      <w:r w:rsidRPr="007236AE">
        <w:rPr>
          <w:rFonts w:ascii="Arial" w:eastAsia="Calibri" w:hAnsi="Arial" w:cs="Arial"/>
          <w:color w:val="221E1F"/>
          <w:sz w:val="24"/>
          <w:szCs w:val="24"/>
        </w:rPr>
        <w:t xml:space="preserve">Schools and settings are encouraged to celebrate achievement and success through celebration events and awards ceremonies; and the Local Authority supports a range of celebration events such as No Limits (for </w:t>
      </w:r>
      <w:r w:rsidR="006421A7">
        <w:rPr>
          <w:rFonts w:ascii="Arial" w:eastAsia="Calibri" w:hAnsi="Arial" w:cs="Arial"/>
          <w:color w:val="221E1F"/>
          <w:sz w:val="24"/>
          <w:szCs w:val="24"/>
        </w:rPr>
        <w:t>Children Looked After</w:t>
      </w:r>
      <w:r w:rsidRPr="007236AE">
        <w:rPr>
          <w:rFonts w:ascii="Arial" w:eastAsia="Calibri" w:hAnsi="Arial" w:cs="Arial"/>
          <w:color w:val="221E1F"/>
          <w:sz w:val="24"/>
          <w:szCs w:val="24"/>
        </w:rPr>
        <w:t>), and the Bootle and District School Football Awards</w:t>
      </w:r>
      <w:r>
        <w:rPr>
          <w:rFonts w:ascii="Arial" w:eastAsia="Calibri" w:hAnsi="Arial" w:cs="Arial"/>
          <w:color w:val="221E1F"/>
          <w:sz w:val="24"/>
          <w:szCs w:val="24"/>
        </w:rPr>
        <w:t>.</w:t>
      </w:r>
    </w:p>
    <w:p w:rsidR="007236AE" w:rsidRDefault="007236AE" w:rsidP="007236AE">
      <w:pPr>
        <w:spacing w:after="0" w:line="240" w:lineRule="auto"/>
        <w:rPr>
          <w:rFonts w:ascii="Arial" w:hAnsi="Arial" w:cs="Arial"/>
          <w:sz w:val="24"/>
          <w:szCs w:val="24"/>
        </w:rPr>
      </w:pPr>
    </w:p>
    <w:p w:rsidR="008D3C41" w:rsidRPr="008D3C41" w:rsidRDefault="008D3C41" w:rsidP="008D3C41">
      <w:pPr>
        <w:spacing w:after="0" w:line="240" w:lineRule="auto"/>
        <w:rPr>
          <w:rFonts w:ascii="Arial" w:hAnsi="Arial" w:cs="Arial"/>
          <w:sz w:val="24"/>
          <w:szCs w:val="24"/>
        </w:rPr>
      </w:pPr>
      <w:r w:rsidRPr="008D3C41">
        <w:rPr>
          <w:rFonts w:ascii="Arial" w:hAnsi="Arial" w:cs="Arial"/>
          <w:b/>
          <w:sz w:val="24"/>
          <w:szCs w:val="24"/>
        </w:rPr>
        <w:t>Quality Provision and Progression</w:t>
      </w:r>
      <w:r w:rsidRPr="008D3C41">
        <w:rPr>
          <w:rFonts w:ascii="Arial" w:hAnsi="Arial" w:cs="Arial"/>
          <w:sz w:val="24"/>
          <w:szCs w:val="24"/>
        </w:rPr>
        <w:t xml:space="preserve"> - Work with education providers and local employers through the 14-19 Partnership to ensure young people have access to high quality educational provision and appropriate progression into training and employment.</w:t>
      </w:r>
      <w:r w:rsidRPr="008D3C41">
        <w:rPr>
          <w:rFonts w:ascii="Arial" w:hAnsi="Arial" w:cs="Arial"/>
          <w:color w:val="FF0000"/>
          <w:sz w:val="24"/>
          <w:szCs w:val="24"/>
        </w:rPr>
        <w:t xml:space="preserve"> </w:t>
      </w:r>
      <w:r w:rsidRPr="008D3C41">
        <w:rPr>
          <w:rFonts w:ascii="Arial" w:hAnsi="Arial" w:cs="Arial"/>
          <w:sz w:val="24"/>
          <w:szCs w:val="24"/>
        </w:rPr>
        <w:t>Ensure education and training providers offer appropriate programmes, including A Level provision, that more effectively promote progression and leads to an increase in attainment at both level 2 and 3 by age 19</w:t>
      </w:r>
      <w:r>
        <w:rPr>
          <w:rFonts w:ascii="Arial" w:hAnsi="Arial" w:cs="Arial"/>
          <w:sz w:val="24"/>
          <w:szCs w:val="24"/>
        </w:rPr>
        <w:t>.</w:t>
      </w:r>
    </w:p>
    <w:p w:rsidR="007236AE" w:rsidRDefault="007236AE" w:rsidP="007236AE">
      <w:pPr>
        <w:spacing w:after="0" w:line="240" w:lineRule="auto"/>
        <w:rPr>
          <w:rFonts w:ascii="Arial" w:hAnsi="Arial" w:cs="Arial"/>
          <w:sz w:val="24"/>
          <w:szCs w:val="24"/>
        </w:rPr>
      </w:pPr>
    </w:p>
    <w:p w:rsidR="008D3C41" w:rsidRPr="008D3C41" w:rsidRDefault="008D3C41" w:rsidP="008D3C41">
      <w:pPr>
        <w:autoSpaceDE w:val="0"/>
        <w:autoSpaceDN w:val="0"/>
        <w:adjustRightInd w:val="0"/>
        <w:spacing w:after="0" w:line="240" w:lineRule="auto"/>
        <w:rPr>
          <w:rFonts w:ascii="Arial" w:hAnsi="Arial" w:cs="Arial"/>
          <w:sz w:val="24"/>
          <w:szCs w:val="24"/>
        </w:rPr>
      </w:pPr>
      <w:r w:rsidRPr="008D3C41">
        <w:rPr>
          <w:rFonts w:ascii="Arial" w:hAnsi="Arial" w:cs="Arial"/>
          <w:b/>
          <w:sz w:val="24"/>
          <w:szCs w:val="24"/>
        </w:rPr>
        <w:t>SEND</w:t>
      </w:r>
      <w:r w:rsidRPr="008D3C41">
        <w:rPr>
          <w:rFonts w:ascii="Arial" w:hAnsi="Arial" w:cs="Arial"/>
          <w:sz w:val="24"/>
          <w:szCs w:val="24"/>
        </w:rPr>
        <w:t xml:space="preserve"> - Increase the range of local learning and progression opportunities to better meet the learning needs of young people with learning difficulties and/or disabilities.</w:t>
      </w:r>
    </w:p>
    <w:p w:rsidR="008D3C41" w:rsidRDefault="008D3C41" w:rsidP="007236AE">
      <w:pPr>
        <w:spacing w:after="0" w:line="240" w:lineRule="auto"/>
        <w:rPr>
          <w:rFonts w:ascii="Arial" w:hAnsi="Arial" w:cs="Arial"/>
          <w:sz w:val="24"/>
          <w:szCs w:val="24"/>
        </w:rPr>
      </w:pPr>
    </w:p>
    <w:p w:rsidR="008D3C41" w:rsidRPr="008D3C41" w:rsidRDefault="008D3C41" w:rsidP="008D3C41">
      <w:pPr>
        <w:autoSpaceDE w:val="0"/>
        <w:autoSpaceDN w:val="0"/>
        <w:adjustRightInd w:val="0"/>
        <w:spacing w:after="0" w:line="240" w:lineRule="auto"/>
        <w:rPr>
          <w:rFonts w:ascii="Arial" w:hAnsi="Arial" w:cs="Arial"/>
          <w:sz w:val="24"/>
          <w:szCs w:val="24"/>
        </w:rPr>
      </w:pPr>
      <w:r w:rsidRPr="008D3C41">
        <w:rPr>
          <w:rFonts w:ascii="Arial" w:hAnsi="Arial" w:cs="Arial"/>
          <w:b/>
          <w:sz w:val="24"/>
          <w:szCs w:val="24"/>
        </w:rPr>
        <w:t>Targeted Support</w:t>
      </w:r>
      <w:r w:rsidRPr="008D3C41">
        <w:rPr>
          <w:rFonts w:ascii="Arial" w:hAnsi="Arial" w:cs="Arial"/>
          <w:sz w:val="24"/>
          <w:szCs w:val="24"/>
        </w:rPr>
        <w:t xml:space="preserve"> - provide targeted support for young people to secure their engagement and retention in education or training so that participation rates are increased.</w:t>
      </w:r>
    </w:p>
    <w:p w:rsidR="008D3C41" w:rsidRDefault="008D3C41" w:rsidP="007236AE">
      <w:pPr>
        <w:spacing w:after="0" w:line="240" w:lineRule="auto"/>
        <w:rPr>
          <w:rFonts w:ascii="Arial" w:hAnsi="Arial" w:cs="Arial"/>
          <w:sz w:val="24"/>
          <w:szCs w:val="24"/>
        </w:rPr>
      </w:pPr>
    </w:p>
    <w:p w:rsidR="00C3221C" w:rsidRDefault="00C3221C" w:rsidP="00D44468">
      <w:pPr>
        <w:spacing w:after="0" w:line="240" w:lineRule="auto"/>
        <w:rPr>
          <w:rFonts w:ascii="Arial" w:hAnsi="Arial" w:cs="Arial"/>
          <w:sz w:val="24"/>
          <w:szCs w:val="24"/>
        </w:rPr>
      </w:pPr>
    </w:p>
    <w:p w:rsidR="00C3221C" w:rsidRPr="00C3221C" w:rsidRDefault="00C3221C" w:rsidP="00C3221C">
      <w:pPr>
        <w:spacing w:after="0"/>
        <w:rPr>
          <w:rFonts w:ascii="Arial" w:hAnsi="Arial" w:cs="Arial"/>
          <w:b/>
          <w:sz w:val="24"/>
          <w:szCs w:val="24"/>
          <w:u w:val="single"/>
        </w:rPr>
      </w:pPr>
      <w:r w:rsidRPr="00C3221C">
        <w:rPr>
          <w:rFonts w:ascii="Arial" w:hAnsi="Arial" w:cs="Arial"/>
          <w:b/>
          <w:sz w:val="24"/>
          <w:szCs w:val="24"/>
          <w:u w:val="single"/>
        </w:rPr>
        <w:t>How will we measure this?</w:t>
      </w:r>
    </w:p>
    <w:p w:rsidR="00A97C45" w:rsidRDefault="00A97C45" w:rsidP="00114B40">
      <w:pPr>
        <w:rPr>
          <w:rFonts w:ascii="Arial" w:hAnsi="Arial" w:cs="Arial"/>
          <w:sz w:val="24"/>
          <w:szCs w:val="24"/>
        </w:rPr>
      </w:pPr>
    </w:p>
    <w:p w:rsidR="005124A7" w:rsidRPr="005124A7" w:rsidRDefault="00C677DB" w:rsidP="005124A7">
      <w:pPr>
        <w:rPr>
          <w:rFonts w:ascii="Arial" w:hAnsi="Arial" w:cs="Arial"/>
          <w:bCs/>
          <w:sz w:val="24"/>
          <w:szCs w:val="24"/>
        </w:rPr>
      </w:pPr>
      <w:r w:rsidRPr="00C677DB">
        <w:rPr>
          <w:rFonts w:ascii="Arial" w:hAnsi="Arial" w:cs="Arial"/>
          <w:sz w:val="24"/>
          <w:szCs w:val="24"/>
        </w:rPr>
        <w:t>%</w:t>
      </w:r>
      <w:r w:rsidR="00820EC7">
        <w:rPr>
          <w:rFonts w:ascii="Arial" w:hAnsi="Arial" w:cs="Arial"/>
          <w:sz w:val="24"/>
          <w:szCs w:val="24"/>
        </w:rPr>
        <w:t xml:space="preserve">age </w:t>
      </w:r>
      <w:r w:rsidRPr="00C677DB">
        <w:rPr>
          <w:rFonts w:ascii="Arial" w:hAnsi="Arial" w:cs="Arial"/>
          <w:sz w:val="24"/>
          <w:szCs w:val="24"/>
        </w:rPr>
        <w:t>of 16 to 19-year-olds NEET (not in education, employment or training)</w:t>
      </w:r>
      <w:r w:rsidR="005124A7">
        <w:rPr>
          <w:rFonts w:ascii="Arial" w:hAnsi="Arial" w:cs="Arial"/>
          <w:sz w:val="24"/>
          <w:szCs w:val="24"/>
        </w:rPr>
        <w:t xml:space="preserve"> </w:t>
      </w:r>
      <w:r w:rsidR="005124A7" w:rsidRPr="005124A7">
        <w:rPr>
          <w:rFonts w:ascii="Arial" w:hAnsi="Arial" w:cs="Arial"/>
          <w:bCs/>
          <w:sz w:val="24"/>
          <w:szCs w:val="24"/>
        </w:rPr>
        <w:t>monitored against National and Regional averages</w:t>
      </w:r>
    </w:p>
    <w:p w:rsidR="00C677DB" w:rsidRPr="00C677DB" w:rsidRDefault="00C677DB" w:rsidP="00C677DB">
      <w:pPr>
        <w:rPr>
          <w:rFonts w:ascii="Arial" w:hAnsi="Arial" w:cs="Arial"/>
          <w:sz w:val="24"/>
          <w:szCs w:val="24"/>
        </w:rPr>
      </w:pPr>
      <w:r w:rsidRPr="00C677DB">
        <w:rPr>
          <w:rFonts w:ascii="Arial" w:hAnsi="Arial" w:cs="Arial"/>
          <w:sz w:val="24"/>
          <w:szCs w:val="24"/>
        </w:rPr>
        <w:t>%</w:t>
      </w:r>
      <w:r w:rsidR="00820EC7">
        <w:rPr>
          <w:rFonts w:ascii="Arial" w:hAnsi="Arial" w:cs="Arial"/>
          <w:sz w:val="24"/>
          <w:szCs w:val="24"/>
        </w:rPr>
        <w:t xml:space="preserve">age </w:t>
      </w:r>
      <w:r w:rsidRPr="00C677DB">
        <w:rPr>
          <w:rFonts w:ascii="Arial" w:hAnsi="Arial" w:cs="Arial"/>
          <w:sz w:val="24"/>
          <w:szCs w:val="24"/>
        </w:rPr>
        <w:t>achieving a level 2 by age 19</w:t>
      </w:r>
      <w:r w:rsidR="005124A7">
        <w:rPr>
          <w:rFonts w:ascii="Arial" w:hAnsi="Arial" w:cs="Arial"/>
          <w:sz w:val="24"/>
          <w:szCs w:val="24"/>
        </w:rPr>
        <w:t xml:space="preserve"> </w:t>
      </w:r>
      <w:r w:rsidR="005124A7" w:rsidRPr="005124A7">
        <w:rPr>
          <w:rFonts w:ascii="Arial" w:hAnsi="Arial" w:cs="Arial"/>
          <w:bCs/>
          <w:sz w:val="24"/>
          <w:szCs w:val="24"/>
        </w:rPr>
        <w:t>monitored against National and Regional averages</w:t>
      </w:r>
    </w:p>
    <w:p w:rsidR="00C677DB" w:rsidRPr="00C677DB" w:rsidRDefault="00C677DB" w:rsidP="00C677DB">
      <w:pPr>
        <w:rPr>
          <w:rFonts w:ascii="Arial" w:hAnsi="Arial" w:cs="Arial"/>
          <w:sz w:val="24"/>
          <w:szCs w:val="24"/>
        </w:rPr>
      </w:pPr>
      <w:r w:rsidRPr="00C677DB">
        <w:rPr>
          <w:rFonts w:ascii="Arial" w:hAnsi="Arial" w:cs="Arial"/>
          <w:sz w:val="24"/>
          <w:szCs w:val="24"/>
        </w:rPr>
        <w:t>%</w:t>
      </w:r>
      <w:r w:rsidR="00820EC7">
        <w:rPr>
          <w:rFonts w:ascii="Arial" w:hAnsi="Arial" w:cs="Arial"/>
          <w:sz w:val="24"/>
          <w:szCs w:val="24"/>
        </w:rPr>
        <w:t xml:space="preserve">age </w:t>
      </w:r>
      <w:r w:rsidRPr="00C677DB">
        <w:rPr>
          <w:rFonts w:ascii="Arial" w:hAnsi="Arial" w:cs="Arial"/>
          <w:sz w:val="24"/>
          <w:szCs w:val="24"/>
        </w:rPr>
        <w:t xml:space="preserve">achieving a level 3 qualification or above by age 19 </w:t>
      </w:r>
      <w:r w:rsidR="005124A7" w:rsidRPr="005124A7">
        <w:rPr>
          <w:rFonts w:ascii="Arial" w:hAnsi="Arial" w:cs="Arial"/>
          <w:bCs/>
          <w:sz w:val="24"/>
          <w:szCs w:val="24"/>
        </w:rPr>
        <w:t>monitored against National and Regional averages</w:t>
      </w:r>
    </w:p>
    <w:p w:rsidR="00C3221C" w:rsidRDefault="00C677DB" w:rsidP="00C677DB">
      <w:pPr>
        <w:rPr>
          <w:rFonts w:ascii="Arial" w:hAnsi="Arial" w:cs="Arial"/>
          <w:sz w:val="24"/>
          <w:szCs w:val="24"/>
        </w:rPr>
      </w:pPr>
      <w:r w:rsidRPr="00C677DB">
        <w:rPr>
          <w:rFonts w:ascii="Arial" w:hAnsi="Arial" w:cs="Arial"/>
          <w:sz w:val="24"/>
          <w:szCs w:val="24"/>
        </w:rPr>
        <w:t>%</w:t>
      </w:r>
      <w:r w:rsidR="00820EC7">
        <w:rPr>
          <w:rFonts w:ascii="Arial" w:hAnsi="Arial" w:cs="Arial"/>
          <w:sz w:val="24"/>
          <w:szCs w:val="24"/>
        </w:rPr>
        <w:t>age</w:t>
      </w:r>
      <w:r w:rsidRPr="00C677DB">
        <w:rPr>
          <w:rFonts w:ascii="Arial" w:hAnsi="Arial" w:cs="Arial"/>
          <w:sz w:val="24"/>
          <w:szCs w:val="24"/>
        </w:rPr>
        <w:t xml:space="preserve"> of care leavers in education, employment or training by age 19</w:t>
      </w:r>
      <w:r w:rsidR="005124A7" w:rsidRPr="005124A7">
        <w:rPr>
          <w:rFonts w:ascii="Arial" w:hAnsi="Arial" w:cs="Arial"/>
          <w:bCs/>
          <w:sz w:val="24"/>
          <w:szCs w:val="24"/>
        </w:rPr>
        <w:t xml:space="preserve"> monitored against National and Regional averages</w:t>
      </w:r>
    </w:p>
    <w:p w:rsidR="00C3221C" w:rsidRDefault="00C3221C" w:rsidP="00114B40">
      <w:pPr>
        <w:rPr>
          <w:rFonts w:ascii="Arial" w:hAnsi="Arial" w:cs="Arial"/>
          <w:sz w:val="24"/>
          <w:szCs w:val="24"/>
        </w:rPr>
      </w:pPr>
    </w:p>
    <w:p w:rsidR="00C3221C" w:rsidRDefault="00C3221C" w:rsidP="00114B40">
      <w:pPr>
        <w:rPr>
          <w:rFonts w:ascii="Arial" w:hAnsi="Arial" w:cs="Arial"/>
          <w:sz w:val="24"/>
          <w:szCs w:val="24"/>
        </w:rPr>
      </w:pPr>
    </w:p>
    <w:p w:rsidR="00A97C45" w:rsidRDefault="00A97C45">
      <w:pPr>
        <w:rPr>
          <w:rFonts w:ascii="Arial" w:hAnsi="Arial" w:cs="Arial"/>
          <w:sz w:val="24"/>
          <w:szCs w:val="24"/>
        </w:rPr>
      </w:pPr>
      <w:r>
        <w:rPr>
          <w:rFonts w:ascii="Arial" w:hAnsi="Arial" w:cs="Arial"/>
          <w:sz w:val="24"/>
          <w:szCs w:val="24"/>
        </w:rPr>
        <w:br w:type="page"/>
      </w:r>
    </w:p>
    <w:p w:rsidR="00A97C45" w:rsidRPr="00D97C77" w:rsidRDefault="00A97C45" w:rsidP="00A97C45">
      <w:pPr>
        <w:pBdr>
          <w:top w:val="single" w:sz="4" w:space="1" w:color="auto"/>
          <w:left w:val="single" w:sz="4" w:space="4" w:color="auto"/>
          <w:bottom w:val="single" w:sz="4" w:space="1" w:color="auto"/>
          <w:right w:val="single" w:sz="4" w:space="4" w:color="auto"/>
        </w:pBdr>
        <w:rPr>
          <w:b/>
          <w:sz w:val="48"/>
          <w:szCs w:val="48"/>
        </w:rPr>
      </w:pPr>
      <w:r>
        <w:rPr>
          <w:b/>
          <w:color w:val="943634" w:themeColor="accent2" w:themeShade="BF"/>
          <w:sz w:val="48"/>
          <w:szCs w:val="48"/>
        </w:rPr>
        <w:lastRenderedPageBreak/>
        <w:t xml:space="preserve">Section 5: </w:t>
      </w:r>
      <w:r w:rsidRPr="00A97C45">
        <w:rPr>
          <w:b/>
          <w:color w:val="943634" w:themeColor="accent2" w:themeShade="BF"/>
          <w:sz w:val="48"/>
          <w:szCs w:val="48"/>
        </w:rPr>
        <w:t xml:space="preserve">Implementation and Monitoring </w:t>
      </w:r>
    </w:p>
    <w:p w:rsidR="00A97C45" w:rsidRPr="00A97C45" w:rsidRDefault="00A21A96" w:rsidP="00114B40">
      <w:pPr>
        <w:rPr>
          <w:rFonts w:ascii="Arial" w:hAnsi="Arial" w:cs="Arial"/>
          <w:b/>
          <w:sz w:val="24"/>
          <w:szCs w:val="24"/>
        </w:rPr>
      </w:pPr>
      <w:r>
        <w:rPr>
          <w:rFonts w:ascii="Arial" w:hAnsi="Arial" w:cs="Arial"/>
          <w:b/>
          <w:sz w:val="24"/>
          <w:szCs w:val="24"/>
        </w:rPr>
        <w:t xml:space="preserve">Ownership and </w:t>
      </w:r>
      <w:r w:rsidR="00A97C45" w:rsidRPr="00A97C45">
        <w:rPr>
          <w:rFonts w:ascii="Arial" w:hAnsi="Arial" w:cs="Arial"/>
          <w:b/>
          <w:sz w:val="24"/>
          <w:szCs w:val="24"/>
        </w:rPr>
        <w:t>G</w:t>
      </w:r>
      <w:r>
        <w:rPr>
          <w:rFonts w:ascii="Arial" w:hAnsi="Arial" w:cs="Arial"/>
          <w:b/>
          <w:sz w:val="24"/>
          <w:szCs w:val="24"/>
        </w:rPr>
        <w:t>overnance</w:t>
      </w:r>
    </w:p>
    <w:p w:rsidR="00A97C45" w:rsidRDefault="00A97C45" w:rsidP="00A97C45">
      <w:pPr>
        <w:spacing w:after="0" w:line="240" w:lineRule="auto"/>
        <w:rPr>
          <w:rFonts w:ascii="Arial" w:hAnsi="Arial" w:cs="Arial"/>
          <w:sz w:val="24"/>
          <w:szCs w:val="24"/>
        </w:rPr>
      </w:pPr>
      <w:r w:rsidRPr="001253DA">
        <w:rPr>
          <w:rFonts w:ascii="Arial" w:hAnsi="Arial" w:cs="Arial"/>
          <w:sz w:val="24"/>
          <w:szCs w:val="24"/>
        </w:rPr>
        <w:t xml:space="preserve">The Sefton Education Partnership </w:t>
      </w:r>
      <w:r>
        <w:rPr>
          <w:rFonts w:ascii="Arial" w:hAnsi="Arial" w:cs="Arial"/>
          <w:sz w:val="24"/>
          <w:szCs w:val="24"/>
        </w:rPr>
        <w:t xml:space="preserve">has been set up to </w:t>
      </w:r>
      <w:r w:rsidRPr="001253DA">
        <w:rPr>
          <w:rFonts w:ascii="Arial" w:hAnsi="Arial" w:cs="Arial"/>
          <w:sz w:val="24"/>
          <w:szCs w:val="24"/>
        </w:rPr>
        <w:t xml:space="preserve">play key role in implementing our shared vision and delivering the key aims. </w:t>
      </w:r>
      <w:r>
        <w:rPr>
          <w:rFonts w:ascii="Arial" w:hAnsi="Arial" w:cs="Arial"/>
          <w:sz w:val="24"/>
          <w:szCs w:val="24"/>
        </w:rPr>
        <w:t xml:space="preserve"> The Partnership will build on and enhance existing working relationships in the education sector. </w:t>
      </w:r>
      <w:r w:rsidRPr="001253DA">
        <w:rPr>
          <w:rFonts w:ascii="Arial" w:hAnsi="Arial" w:cs="Arial"/>
          <w:sz w:val="24"/>
          <w:szCs w:val="24"/>
        </w:rPr>
        <w:t xml:space="preserve"> The Partnership Board is an autonomous organisation accountable to the whole education community in </w:t>
      </w:r>
      <w:r>
        <w:rPr>
          <w:rFonts w:ascii="Arial" w:hAnsi="Arial" w:cs="Arial"/>
          <w:sz w:val="24"/>
          <w:szCs w:val="24"/>
        </w:rPr>
        <w:t>Sefton.</w:t>
      </w:r>
    </w:p>
    <w:p w:rsidR="00F76EF6" w:rsidRDefault="00F76EF6" w:rsidP="00A97C45">
      <w:pPr>
        <w:spacing w:after="0" w:line="240" w:lineRule="auto"/>
        <w:rPr>
          <w:rFonts w:ascii="Arial" w:hAnsi="Arial" w:cs="Arial"/>
          <w:sz w:val="24"/>
          <w:szCs w:val="24"/>
        </w:rPr>
      </w:pPr>
    </w:p>
    <w:p w:rsidR="00F76EF6" w:rsidRPr="00F76EF6" w:rsidRDefault="00F76EF6" w:rsidP="00F76EF6">
      <w:pPr>
        <w:spacing w:after="0" w:line="240" w:lineRule="auto"/>
        <w:jc w:val="center"/>
        <w:rPr>
          <w:rFonts w:ascii="Arial" w:hAnsi="Arial" w:cs="Arial"/>
          <w:b/>
          <w:sz w:val="24"/>
          <w:szCs w:val="24"/>
        </w:rPr>
      </w:pPr>
      <w:r>
        <w:rPr>
          <w:rFonts w:ascii="Arial" w:hAnsi="Arial" w:cs="Arial"/>
          <w:noProof/>
          <w:sz w:val="24"/>
          <w:szCs w:val="24"/>
          <w:lang w:eastAsia="en-GB"/>
        </w:rPr>
        <w:drawing>
          <wp:anchor distT="0" distB="0" distL="114300" distR="114300" simplePos="0" relativeHeight="251654144" behindDoc="1" locked="0" layoutInCell="1" allowOverlap="1" wp14:anchorId="0387940F" wp14:editId="0347A8B1">
            <wp:simplePos x="0" y="0"/>
            <wp:positionH relativeFrom="column">
              <wp:posOffset>552450</wp:posOffset>
            </wp:positionH>
            <wp:positionV relativeFrom="paragraph">
              <wp:posOffset>15240</wp:posOffset>
            </wp:positionV>
            <wp:extent cx="6219825" cy="5326380"/>
            <wp:effectExtent l="0" t="0" r="952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9825" cy="5326380"/>
                    </a:xfrm>
                    <a:prstGeom prst="rect">
                      <a:avLst/>
                    </a:prstGeom>
                    <a:noFill/>
                    <a:ln>
                      <a:noFill/>
                    </a:ln>
                  </pic:spPr>
                </pic:pic>
              </a:graphicData>
            </a:graphic>
          </wp:anchor>
        </w:drawing>
      </w:r>
      <w:r w:rsidRPr="00F76EF6">
        <w:rPr>
          <w:rFonts w:ascii="Arial" w:hAnsi="Arial" w:cs="Arial"/>
          <w:b/>
          <w:sz w:val="24"/>
          <w:szCs w:val="24"/>
        </w:rPr>
        <w:t>The Partnership structure is shown below</w:t>
      </w:r>
    </w:p>
    <w:p w:rsidR="00A97C45" w:rsidRDefault="00A97C45" w:rsidP="00A97C45">
      <w:pPr>
        <w:ind w:left="1440"/>
        <w:rPr>
          <w:rFonts w:ascii="Arial" w:hAnsi="Arial" w:cs="Arial"/>
          <w:sz w:val="24"/>
          <w:szCs w:val="24"/>
        </w:rPr>
      </w:pPr>
    </w:p>
    <w:p w:rsidR="00A97C45" w:rsidRDefault="00A97C45">
      <w:pPr>
        <w:rPr>
          <w:rFonts w:ascii="Arial" w:hAnsi="Arial" w:cs="Arial"/>
          <w:sz w:val="24"/>
          <w:szCs w:val="24"/>
        </w:rPr>
      </w:pPr>
      <w:r>
        <w:rPr>
          <w:rFonts w:ascii="Arial" w:hAnsi="Arial" w:cs="Arial"/>
          <w:sz w:val="24"/>
          <w:szCs w:val="24"/>
        </w:rPr>
        <w:br w:type="page"/>
      </w:r>
    </w:p>
    <w:p w:rsidR="00F76EF6" w:rsidRDefault="00F76EF6" w:rsidP="00A97C4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w:t>
      </w:r>
      <w:r w:rsidRPr="004F594B">
        <w:rPr>
          <w:rFonts w:ascii="Arial" w:hAnsi="Arial" w:cs="Arial"/>
          <w:color w:val="000000"/>
          <w:sz w:val="24"/>
          <w:szCs w:val="24"/>
        </w:rPr>
        <w:t xml:space="preserve"> Board </w:t>
      </w:r>
      <w:r>
        <w:rPr>
          <w:rFonts w:ascii="Arial" w:hAnsi="Arial" w:cs="Arial"/>
          <w:color w:val="000000"/>
          <w:sz w:val="24"/>
          <w:szCs w:val="24"/>
        </w:rPr>
        <w:t>comprises</w:t>
      </w:r>
      <w:r w:rsidRPr="004F594B">
        <w:rPr>
          <w:rFonts w:ascii="Arial" w:hAnsi="Arial" w:cs="Arial"/>
          <w:color w:val="000000"/>
          <w:sz w:val="24"/>
          <w:szCs w:val="24"/>
        </w:rPr>
        <w:t xml:space="preserve"> representatives from agencies who contribute to improving the lives of children, young</w:t>
      </w:r>
      <w:r>
        <w:rPr>
          <w:rFonts w:ascii="Arial" w:hAnsi="Arial" w:cs="Arial"/>
          <w:color w:val="000000"/>
          <w:sz w:val="24"/>
          <w:szCs w:val="24"/>
        </w:rPr>
        <w:t xml:space="preserve"> </w:t>
      </w:r>
      <w:r w:rsidRPr="004F594B">
        <w:rPr>
          <w:rFonts w:ascii="Arial" w:hAnsi="Arial" w:cs="Arial"/>
          <w:color w:val="000000"/>
          <w:sz w:val="24"/>
          <w:szCs w:val="24"/>
        </w:rPr>
        <w:t>people and their families. They will be the owners of the strategy and will monitor outcomes and</w:t>
      </w:r>
      <w:r>
        <w:rPr>
          <w:rFonts w:ascii="Arial" w:hAnsi="Arial" w:cs="Arial"/>
          <w:color w:val="000000"/>
          <w:sz w:val="24"/>
          <w:szCs w:val="24"/>
        </w:rPr>
        <w:t xml:space="preserve"> </w:t>
      </w:r>
      <w:r w:rsidRPr="004F594B">
        <w:rPr>
          <w:rFonts w:ascii="Arial" w:hAnsi="Arial" w:cs="Arial"/>
          <w:color w:val="000000"/>
          <w:sz w:val="24"/>
          <w:szCs w:val="24"/>
        </w:rPr>
        <w:t xml:space="preserve">hold the </w:t>
      </w:r>
      <w:r>
        <w:rPr>
          <w:rFonts w:ascii="Arial" w:hAnsi="Arial" w:cs="Arial"/>
          <w:color w:val="000000"/>
          <w:sz w:val="24"/>
          <w:szCs w:val="24"/>
        </w:rPr>
        <w:t xml:space="preserve">‘Owners’ of the action plan elements </w:t>
      </w:r>
      <w:r w:rsidRPr="004F594B">
        <w:rPr>
          <w:rFonts w:ascii="Arial" w:hAnsi="Arial" w:cs="Arial"/>
          <w:color w:val="000000"/>
          <w:sz w:val="24"/>
          <w:szCs w:val="24"/>
        </w:rPr>
        <w:t>to account, ensuring outcomes are also reported into the</w:t>
      </w:r>
      <w:r>
        <w:rPr>
          <w:rFonts w:ascii="Arial" w:hAnsi="Arial" w:cs="Arial"/>
          <w:color w:val="000000"/>
          <w:sz w:val="24"/>
          <w:szCs w:val="24"/>
        </w:rPr>
        <w:t xml:space="preserve"> decision making fora shown above.</w:t>
      </w:r>
    </w:p>
    <w:p w:rsidR="00F76EF6" w:rsidRDefault="00F76EF6" w:rsidP="00A97C45">
      <w:pPr>
        <w:autoSpaceDE w:val="0"/>
        <w:autoSpaceDN w:val="0"/>
        <w:adjustRightInd w:val="0"/>
        <w:spacing w:after="0" w:line="240" w:lineRule="auto"/>
        <w:rPr>
          <w:rFonts w:ascii="Arial" w:hAnsi="Arial" w:cs="Arial"/>
          <w:color w:val="000000"/>
          <w:sz w:val="24"/>
          <w:szCs w:val="24"/>
        </w:rPr>
      </w:pPr>
    </w:p>
    <w:p w:rsidR="00A97C45" w:rsidRDefault="00A97C45" w:rsidP="00A97C45">
      <w:pPr>
        <w:autoSpaceDE w:val="0"/>
        <w:autoSpaceDN w:val="0"/>
        <w:adjustRightInd w:val="0"/>
        <w:spacing w:after="0" w:line="240" w:lineRule="auto"/>
        <w:rPr>
          <w:rFonts w:ascii="Arial" w:hAnsi="Arial" w:cs="Arial"/>
          <w:color w:val="000000"/>
          <w:sz w:val="24"/>
          <w:szCs w:val="24"/>
        </w:rPr>
      </w:pPr>
      <w:r w:rsidRPr="004F594B">
        <w:rPr>
          <w:rFonts w:ascii="Arial" w:hAnsi="Arial" w:cs="Arial"/>
          <w:color w:val="000000"/>
          <w:sz w:val="24"/>
          <w:szCs w:val="24"/>
        </w:rPr>
        <w:t>The success of this strategy is dependent on the leadership and support of all partners. The plan will be delivered via a wide network of organisations</w:t>
      </w:r>
      <w:r>
        <w:rPr>
          <w:rFonts w:ascii="Arial" w:hAnsi="Arial" w:cs="Arial"/>
          <w:color w:val="000000"/>
          <w:sz w:val="24"/>
          <w:szCs w:val="24"/>
        </w:rPr>
        <w:t xml:space="preserve"> </w:t>
      </w:r>
      <w:r w:rsidRPr="004F594B">
        <w:rPr>
          <w:rFonts w:ascii="Arial" w:hAnsi="Arial" w:cs="Arial"/>
          <w:color w:val="000000"/>
          <w:sz w:val="24"/>
          <w:szCs w:val="24"/>
        </w:rPr>
        <w:t xml:space="preserve">and partnerships. Partners’ commitments are set out in </w:t>
      </w:r>
      <w:r>
        <w:rPr>
          <w:rFonts w:ascii="Arial" w:hAnsi="Arial" w:cs="Arial"/>
          <w:color w:val="000000"/>
          <w:sz w:val="24"/>
          <w:szCs w:val="24"/>
        </w:rPr>
        <w:t xml:space="preserve">a range of specific strategies and </w:t>
      </w:r>
      <w:r w:rsidRPr="004F594B">
        <w:rPr>
          <w:rFonts w:ascii="Arial" w:hAnsi="Arial" w:cs="Arial"/>
          <w:color w:val="000000"/>
          <w:sz w:val="24"/>
          <w:szCs w:val="24"/>
        </w:rPr>
        <w:t>action plans, alongside measures and targets to assess the impact and effectiveness of</w:t>
      </w:r>
      <w:r>
        <w:rPr>
          <w:rFonts w:ascii="Arial" w:hAnsi="Arial" w:cs="Arial"/>
          <w:color w:val="000000"/>
          <w:sz w:val="24"/>
          <w:szCs w:val="24"/>
        </w:rPr>
        <w:t xml:space="preserve"> </w:t>
      </w:r>
      <w:r w:rsidRPr="004F594B">
        <w:rPr>
          <w:rFonts w:ascii="Arial" w:hAnsi="Arial" w:cs="Arial"/>
          <w:color w:val="000000"/>
          <w:sz w:val="24"/>
          <w:szCs w:val="24"/>
        </w:rPr>
        <w:t>our approach.</w:t>
      </w:r>
    </w:p>
    <w:p w:rsidR="00A97C45" w:rsidRDefault="00A97C45" w:rsidP="00114B40">
      <w:pPr>
        <w:rPr>
          <w:rFonts w:ascii="Arial" w:hAnsi="Arial" w:cs="Arial"/>
          <w:sz w:val="24"/>
          <w:szCs w:val="24"/>
        </w:rPr>
      </w:pPr>
    </w:p>
    <w:p w:rsidR="00A21A96" w:rsidRPr="00A21A96" w:rsidRDefault="00A21A96" w:rsidP="00114B40">
      <w:pPr>
        <w:rPr>
          <w:rFonts w:ascii="Arial" w:hAnsi="Arial" w:cs="Arial"/>
          <w:b/>
          <w:sz w:val="24"/>
          <w:szCs w:val="24"/>
        </w:rPr>
      </w:pPr>
      <w:r w:rsidRPr="00A21A96">
        <w:rPr>
          <w:rFonts w:ascii="Arial" w:hAnsi="Arial" w:cs="Arial"/>
          <w:b/>
          <w:sz w:val="24"/>
          <w:szCs w:val="24"/>
        </w:rPr>
        <w:t>Implementation</w:t>
      </w:r>
      <w:r w:rsidR="001D554A">
        <w:rPr>
          <w:rFonts w:ascii="Arial" w:hAnsi="Arial" w:cs="Arial"/>
          <w:b/>
          <w:sz w:val="24"/>
          <w:szCs w:val="24"/>
        </w:rPr>
        <w:t xml:space="preserve"> and Monitoring</w:t>
      </w:r>
    </w:p>
    <w:p w:rsidR="00A21A96" w:rsidRPr="004E64B7" w:rsidRDefault="004E64B7" w:rsidP="00A976CB">
      <w:pPr>
        <w:autoSpaceDE w:val="0"/>
        <w:autoSpaceDN w:val="0"/>
        <w:adjustRightInd w:val="0"/>
        <w:spacing w:after="0" w:line="240" w:lineRule="auto"/>
        <w:rPr>
          <w:rFonts w:ascii="Arial" w:hAnsi="Arial" w:cs="Arial"/>
          <w:sz w:val="24"/>
          <w:szCs w:val="24"/>
        </w:rPr>
      </w:pPr>
      <w:r w:rsidRPr="004E64B7">
        <w:rPr>
          <w:rFonts w:ascii="Arial" w:hAnsi="Arial" w:cs="Arial"/>
          <w:sz w:val="24"/>
          <w:szCs w:val="24"/>
        </w:rPr>
        <w:t xml:space="preserve">The Education Partnership Board will receive monitoring and evaluation reports </w:t>
      </w:r>
      <w:r w:rsidR="001D554A" w:rsidRPr="004E64B7">
        <w:rPr>
          <w:rFonts w:ascii="Arial" w:hAnsi="Arial" w:cs="Arial"/>
          <w:sz w:val="24"/>
          <w:szCs w:val="24"/>
        </w:rPr>
        <w:t xml:space="preserve">to ensure the strategy is </w:t>
      </w:r>
      <w:r w:rsidRPr="004E64B7">
        <w:rPr>
          <w:rFonts w:ascii="Arial" w:hAnsi="Arial" w:cs="Arial"/>
          <w:sz w:val="24"/>
          <w:szCs w:val="24"/>
        </w:rPr>
        <w:t xml:space="preserve">being </w:t>
      </w:r>
      <w:r w:rsidR="001D554A" w:rsidRPr="004E64B7">
        <w:rPr>
          <w:rFonts w:ascii="Arial" w:hAnsi="Arial" w:cs="Arial"/>
          <w:sz w:val="24"/>
          <w:szCs w:val="24"/>
        </w:rPr>
        <w:t>effective and that the actions</w:t>
      </w:r>
      <w:r w:rsidRPr="004E64B7">
        <w:rPr>
          <w:rFonts w:ascii="Arial" w:hAnsi="Arial" w:cs="Arial"/>
          <w:sz w:val="24"/>
          <w:szCs w:val="24"/>
        </w:rPr>
        <w:t xml:space="preserve"> </w:t>
      </w:r>
      <w:r w:rsidR="001D554A" w:rsidRPr="004E64B7">
        <w:rPr>
          <w:rFonts w:ascii="Arial" w:hAnsi="Arial" w:cs="Arial"/>
          <w:sz w:val="24"/>
          <w:szCs w:val="24"/>
        </w:rPr>
        <w:t xml:space="preserve">outlined are having the greatest impact on achieving the outcome </w:t>
      </w:r>
      <w:r w:rsidR="001D554A" w:rsidRPr="004E64B7">
        <w:rPr>
          <w:rFonts w:ascii="Arial" w:hAnsi="Arial" w:cs="Arial"/>
          <w:b/>
          <w:bCs/>
          <w:sz w:val="24"/>
          <w:szCs w:val="24"/>
        </w:rPr>
        <w:t>‘All children and young people in Sefton are equipped with the knowledge, skills, and desire needed to fulfil their potential’</w:t>
      </w:r>
      <w:r w:rsidR="00C50F46">
        <w:rPr>
          <w:rFonts w:ascii="Arial" w:hAnsi="Arial" w:cs="Arial"/>
          <w:b/>
          <w:bCs/>
          <w:sz w:val="24"/>
          <w:szCs w:val="24"/>
        </w:rPr>
        <w:t>.</w:t>
      </w:r>
      <w:r w:rsidR="00A976CB" w:rsidRPr="004E64B7">
        <w:rPr>
          <w:rFonts w:ascii="Arial" w:hAnsi="Arial" w:cs="Arial"/>
          <w:b/>
          <w:bCs/>
          <w:sz w:val="24"/>
          <w:szCs w:val="24"/>
        </w:rPr>
        <w:t xml:space="preserve">  </w:t>
      </w:r>
      <w:r w:rsidR="00A21A96" w:rsidRPr="004E64B7">
        <w:rPr>
          <w:rFonts w:ascii="Arial" w:hAnsi="Arial" w:cs="Arial"/>
          <w:sz w:val="24"/>
          <w:szCs w:val="24"/>
        </w:rPr>
        <w:t xml:space="preserve">The strategy will be </w:t>
      </w:r>
      <w:r w:rsidR="001D554A" w:rsidRPr="004E64B7">
        <w:rPr>
          <w:rFonts w:ascii="Arial" w:hAnsi="Arial" w:cs="Arial"/>
          <w:sz w:val="24"/>
          <w:szCs w:val="24"/>
        </w:rPr>
        <w:t xml:space="preserve">supported </w:t>
      </w:r>
      <w:r w:rsidR="00A21A96" w:rsidRPr="004E64B7">
        <w:rPr>
          <w:rFonts w:ascii="Arial" w:hAnsi="Arial" w:cs="Arial"/>
          <w:sz w:val="24"/>
          <w:szCs w:val="24"/>
        </w:rPr>
        <w:t xml:space="preserve">through a range of interventions and action plans and specific strategies.  These strategies and plans detail </w:t>
      </w:r>
      <w:r w:rsidR="001D554A" w:rsidRPr="004E64B7">
        <w:rPr>
          <w:rFonts w:ascii="Arial" w:hAnsi="Arial" w:cs="Arial"/>
          <w:sz w:val="24"/>
          <w:szCs w:val="24"/>
        </w:rPr>
        <w:t>practical steps which are being taken to achieve the five priorities</w:t>
      </w:r>
      <w:r w:rsidR="00A976CB" w:rsidRPr="004E64B7">
        <w:rPr>
          <w:rFonts w:ascii="Arial" w:hAnsi="Arial" w:cs="Arial"/>
          <w:sz w:val="24"/>
          <w:szCs w:val="24"/>
        </w:rPr>
        <w:t xml:space="preserve"> and will include annual targets</w:t>
      </w:r>
      <w:r w:rsidR="001D554A" w:rsidRPr="004E64B7">
        <w:rPr>
          <w:rFonts w:ascii="Arial" w:hAnsi="Arial" w:cs="Arial"/>
          <w:sz w:val="24"/>
          <w:szCs w:val="24"/>
        </w:rPr>
        <w:t>.</w:t>
      </w:r>
    </w:p>
    <w:p w:rsidR="00A21A96" w:rsidRPr="004E64B7" w:rsidRDefault="00A21A96" w:rsidP="00114B40">
      <w:pPr>
        <w:rPr>
          <w:rFonts w:ascii="Arial" w:hAnsi="Arial" w:cs="Arial"/>
          <w:sz w:val="24"/>
          <w:szCs w:val="24"/>
        </w:rPr>
      </w:pPr>
    </w:p>
    <w:p w:rsidR="001D554A" w:rsidRPr="004E64B7" w:rsidRDefault="001D554A" w:rsidP="001D554A">
      <w:pPr>
        <w:autoSpaceDE w:val="0"/>
        <w:autoSpaceDN w:val="0"/>
        <w:adjustRightInd w:val="0"/>
        <w:spacing w:after="0" w:line="240" w:lineRule="auto"/>
        <w:rPr>
          <w:rFonts w:ascii="Arial" w:hAnsi="Arial" w:cs="Arial"/>
          <w:sz w:val="24"/>
          <w:szCs w:val="24"/>
        </w:rPr>
      </w:pPr>
      <w:r w:rsidRPr="004E64B7">
        <w:rPr>
          <w:rFonts w:ascii="Arial" w:hAnsi="Arial" w:cs="Arial"/>
          <w:sz w:val="24"/>
          <w:szCs w:val="24"/>
        </w:rPr>
        <w:t xml:space="preserve">The </w:t>
      </w:r>
      <w:r w:rsidR="00A976CB" w:rsidRPr="004E64B7">
        <w:rPr>
          <w:rFonts w:ascii="Arial" w:hAnsi="Arial" w:cs="Arial"/>
          <w:sz w:val="24"/>
          <w:szCs w:val="24"/>
        </w:rPr>
        <w:t>Partnership Board</w:t>
      </w:r>
      <w:r w:rsidRPr="004E64B7">
        <w:rPr>
          <w:rFonts w:ascii="Arial" w:hAnsi="Arial" w:cs="Arial"/>
          <w:sz w:val="24"/>
          <w:szCs w:val="24"/>
        </w:rPr>
        <w:t xml:space="preserve"> is taking a commissioning approach to meeting the needs of our communities. An essential part of this (see diagram opposite) is to monitor performance at regular intervals and review and evaluate the services or interventions that have been commissioned. This will include looking at what we have done; how well we did it; and the impact this</w:t>
      </w:r>
      <w:r w:rsidR="004E64B7" w:rsidRPr="004E64B7">
        <w:rPr>
          <w:rFonts w:ascii="Arial" w:hAnsi="Arial" w:cs="Arial"/>
          <w:sz w:val="24"/>
          <w:szCs w:val="24"/>
        </w:rPr>
        <w:t xml:space="preserve"> has</w:t>
      </w:r>
      <w:r w:rsidRPr="004E64B7">
        <w:rPr>
          <w:rFonts w:ascii="Arial" w:hAnsi="Arial" w:cs="Arial"/>
          <w:sz w:val="24"/>
          <w:szCs w:val="24"/>
        </w:rPr>
        <w:t xml:space="preserve"> had. </w:t>
      </w:r>
    </w:p>
    <w:p w:rsidR="00A976CB" w:rsidRPr="004E64B7" w:rsidRDefault="00A976CB" w:rsidP="001D554A">
      <w:pPr>
        <w:autoSpaceDE w:val="0"/>
        <w:autoSpaceDN w:val="0"/>
        <w:adjustRightInd w:val="0"/>
        <w:spacing w:after="0" w:line="240" w:lineRule="auto"/>
        <w:rPr>
          <w:rFonts w:ascii="Arial" w:hAnsi="Arial" w:cs="Arial"/>
          <w:sz w:val="24"/>
          <w:szCs w:val="24"/>
        </w:rPr>
      </w:pPr>
    </w:p>
    <w:p w:rsidR="00A976CB" w:rsidRPr="004E64B7" w:rsidRDefault="00A976CB" w:rsidP="001D554A">
      <w:pPr>
        <w:autoSpaceDE w:val="0"/>
        <w:autoSpaceDN w:val="0"/>
        <w:adjustRightInd w:val="0"/>
        <w:spacing w:after="0" w:line="240" w:lineRule="auto"/>
        <w:rPr>
          <w:rFonts w:ascii="Arial" w:hAnsi="Arial" w:cs="Arial"/>
          <w:sz w:val="24"/>
          <w:szCs w:val="24"/>
        </w:rPr>
      </w:pPr>
    </w:p>
    <w:sectPr w:rsidR="00A976CB" w:rsidRPr="004E64B7" w:rsidSect="00D97C77">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B7" w:rsidRDefault="000574B7" w:rsidP="000347C5">
      <w:pPr>
        <w:spacing w:after="0" w:line="240" w:lineRule="auto"/>
      </w:pPr>
      <w:r>
        <w:separator/>
      </w:r>
    </w:p>
  </w:endnote>
  <w:endnote w:type="continuationSeparator" w:id="0">
    <w:p w:rsidR="000574B7" w:rsidRDefault="000574B7" w:rsidP="0003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0" w:rsidRDefault="001D6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205264"/>
      <w:docPartObj>
        <w:docPartGallery w:val="Page Numbers (Bottom of Page)"/>
        <w:docPartUnique/>
      </w:docPartObj>
    </w:sdtPr>
    <w:sdtEndPr>
      <w:rPr>
        <w:noProof/>
      </w:rPr>
    </w:sdtEndPr>
    <w:sdtContent>
      <w:p w:rsidR="00DA254D" w:rsidRDefault="00225340" w:rsidP="001B23A3">
        <w:pPr>
          <w:pStyle w:val="Footer"/>
          <w:jc w:val="center"/>
        </w:pPr>
        <w:r>
          <w:fldChar w:fldCharType="begin"/>
        </w:r>
        <w:r w:rsidR="00DA254D">
          <w:instrText xml:space="preserve"> PAGE   \* MERGEFORMAT </w:instrText>
        </w:r>
        <w:r>
          <w:fldChar w:fldCharType="separate"/>
        </w:r>
        <w:r w:rsidR="00EA7EDF">
          <w:rPr>
            <w:noProof/>
          </w:rPr>
          <w:t>1</w:t>
        </w:r>
        <w:r>
          <w:rPr>
            <w:noProof/>
          </w:rPr>
          <w:fldChar w:fldCharType="end"/>
        </w:r>
      </w:p>
    </w:sdtContent>
  </w:sdt>
  <w:p w:rsidR="00DA254D" w:rsidRDefault="00DA25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0" w:rsidRDefault="001D6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B7" w:rsidRDefault="000574B7" w:rsidP="000347C5">
      <w:pPr>
        <w:spacing w:after="0" w:line="240" w:lineRule="auto"/>
      </w:pPr>
      <w:r>
        <w:separator/>
      </w:r>
    </w:p>
  </w:footnote>
  <w:footnote w:type="continuationSeparator" w:id="0">
    <w:p w:rsidR="000574B7" w:rsidRDefault="000574B7" w:rsidP="000347C5">
      <w:pPr>
        <w:spacing w:after="0" w:line="240" w:lineRule="auto"/>
      </w:pPr>
      <w:r>
        <w:continuationSeparator/>
      </w:r>
    </w:p>
  </w:footnote>
  <w:footnote w:id="1">
    <w:p w:rsidR="00DA254D" w:rsidRDefault="00DA254D" w:rsidP="006F6341">
      <w:pPr>
        <w:pStyle w:val="FootnoteText"/>
      </w:pPr>
      <w:r>
        <w:rPr>
          <w:rStyle w:val="FootnoteReference"/>
        </w:rPr>
        <w:footnoteRef/>
      </w:r>
      <w:r>
        <w:t xml:space="preserve"> The Effective Provision of Pre-school Education (EPPE) Project, final report A Longitudinal Study 1997-2004; National Evaluation of Sure Start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0" w:rsidRDefault="001D6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0" w:rsidRDefault="001D6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0" w:rsidRDefault="001D6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6EFB"/>
    <w:multiLevelType w:val="hybridMultilevel"/>
    <w:tmpl w:val="E91C6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721F9C"/>
    <w:multiLevelType w:val="multilevel"/>
    <w:tmpl w:val="D8C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C41197"/>
    <w:multiLevelType w:val="hybridMultilevel"/>
    <w:tmpl w:val="EEA831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393A20"/>
    <w:multiLevelType w:val="hybridMultilevel"/>
    <w:tmpl w:val="B444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27359C"/>
    <w:multiLevelType w:val="hybridMultilevel"/>
    <w:tmpl w:val="BF76C32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36B05AA"/>
    <w:multiLevelType w:val="multilevel"/>
    <w:tmpl w:val="DC20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5721F5"/>
    <w:multiLevelType w:val="hybridMultilevel"/>
    <w:tmpl w:val="DAD8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33231F"/>
    <w:multiLevelType w:val="multilevel"/>
    <w:tmpl w:val="1BA4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D31BE8"/>
    <w:multiLevelType w:val="hybridMultilevel"/>
    <w:tmpl w:val="BFC43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64F3A63"/>
    <w:multiLevelType w:val="hybridMultilevel"/>
    <w:tmpl w:val="3FE0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840473"/>
    <w:multiLevelType w:val="multilevel"/>
    <w:tmpl w:val="D1B0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2A3071"/>
    <w:multiLevelType w:val="multilevel"/>
    <w:tmpl w:val="5670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11F2C"/>
    <w:multiLevelType w:val="hybridMultilevel"/>
    <w:tmpl w:val="32321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D311727"/>
    <w:multiLevelType w:val="multilevel"/>
    <w:tmpl w:val="DCF6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353337"/>
    <w:multiLevelType w:val="multilevel"/>
    <w:tmpl w:val="FB6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200BB4"/>
    <w:multiLevelType w:val="hybridMultilevel"/>
    <w:tmpl w:val="5032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BF3CAA"/>
    <w:multiLevelType w:val="hybridMultilevel"/>
    <w:tmpl w:val="D89EC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9F31B24"/>
    <w:multiLevelType w:val="multilevel"/>
    <w:tmpl w:val="F03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A46707"/>
    <w:multiLevelType w:val="hybridMultilevel"/>
    <w:tmpl w:val="8EC484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nsid w:val="62D95ED9"/>
    <w:multiLevelType w:val="hybridMultilevel"/>
    <w:tmpl w:val="D15E8B50"/>
    <w:lvl w:ilvl="0" w:tplc="BC3610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BA24A3"/>
    <w:multiLevelType w:val="hybridMultilevel"/>
    <w:tmpl w:val="9A923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7F024C2"/>
    <w:multiLevelType w:val="multilevel"/>
    <w:tmpl w:val="D2B8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811B0A"/>
    <w:multiLevelType w:val="multilevel"/>
    <w:tmpl w:val="EA62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1E63B9"/>
    <w:multiLevelType w:val="hybridMultilevel"/>
    <w:tmpl w:val="D89EC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0D439A2"/>
    <w:multiLevelType w:val="multilevel"/>
    <w:tmpl w:val="627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CEB16D1"/>
    <w:multiLevelType w:val="hybridMultilevel"/>
    <w:tmpl w:val="F5D8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3"/>
  </w:num>
  <w:num w:numId="4">
    <w:abstractNumId w:val="16"/>
  </w:num>
  <w:num w:numId="5">
    <w:abstractNumId w:val="11"/>
  </w:num>
  <w:num w:numId="6">
    <w:abstractNumId w:val="0"/>
  </w:num>
  <w:num w:numId="7">
    <w:abstractNumId w:val="8"/>
  </w:num>
  <w:num w:numId="8">
    <w:abstractNumId w:val="12"/>
  </w:num>
  <w:num w:numId="9">
    <w:abstractNumId w:val="5"/>
  </w:num>
  <w:num w:numId="10">
    <w:abstractNumId w:val="7"/>
  </w:num>
  <w:num w:numId="11">
    <w:abstractNumId w:val="21"/>
  </w:num>
  <w:num w:numId="12">
    <w:abstractNumId w:val="1"/>
  </w:num>
  <w:num w:numId="13">
    <w:abstractNumId w:val="24"/>
  </w:num>
  <w:num w:numId="14">
    <w:abstractNumId w:val="17"/>
  </w:num>
  <w:num w:numId="15">
    <w:abstractNumId w:val="14"/>
  </w:num>
  <w:num w:numId="16">
    <w:abstractNumId w:val="10"/>
  </w:num>
  <w:num w:numId="17">
    <w:abstractNumId w:val="13"/>
  </w:num>
  <w:num w:numId="18">
    <w:abstractNumId w:val="22"/>
  </w:num>
  <w:num w:numId="19">
    <w:abstractNumId w:val="25"/>
  </w:num>
  <w:num w:numId="20">
    <w:abstractNumId w:val="3"/>
  </w:num>
  <w:num w:numId="21">
    <w:abstractNumId w:val="18"/>
  </w:num>
  <w:num w:numId="22">
    <w:abstractNumId w:val="15"/>
  </w:num>
  <w:num w:numId="23">
    <w:abstractNumId w:val="20"/>
  </w:num>
  <w:num w:numId="24">
    <w:abstractNumId w:val="9"/>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6145">
      <o:colormenu v:ext="edit" fillcolor="#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E1"/>
    <w:rsid w:val="000054E6"/>
    <w:rsid w:val="000158E7"/>
    <w:rsid w:val="0002477B"/>
    <w:rsid w:val="00024894"/>
    <w:rsid w:val="00025179"/>
    <w:rsid w:val="00033D73"/>
    <w:rsid w:val="000347C5"/>
    <w:rsid w:val="00045185"/>
    <w:rsid w:val="000574B7"/>
    <w:rsid w:val="00075C68"/>
    <w:rsid w:val="000825B9"/>
    <w:rsid w:val="0008663C"/>
    <w:rsid w:val="00086898"/>
    <w:rsid w:val="000878FC"/>
    <w:rsid w:val="000A6C25"/>
    <w:rsid w:val="000C342A"/>
    <w:rsid w:val="000D2339"/>
    <w:rsid w:val="000E0EDD"/>
    <w:rsid w:val="000E3D1C"/>
    <w:rsid w:val="000E4790"/>
    <w:rsid w:val="000F7A88"/>
    <w:rsid w:val="00100A0B"/>
    <w:rsid w:val="00104BBB"/>
    <w:rsid w:val="0011133C"/>
    <w:rsid w:val="00114B40"/>
    <w:rsid w:val="00131CDB"/>
    <w:rsid w:val="00134ACC"/>
    <w:rsid w:val="001416B9"/>
    <w:rsid w:val="00171B76"/>
    <w:rsid w:val="00177584"/>
    <w:rsid w:val="001B23A3"/>
    <w:rsid w:val="001C20B3"/>
    <w:rsid w:val="001D4664"/>
    <w:rsid w:val="001D554A"/>
    <w:rsid w:val="001D6E80"/>
    <w:rsid w:val="001E5F18"/>
    <w:rsid w:val="001F1948"/>
    <w:rsid w:val="001F2F62"/>
    <w:rsid w:val="001F5DB0"/>
    <w:rsid w:val="00213E90"/>
    <w:rsid w:val="00216D10"/>
    <w:rsid w:val="00225340"/>
    <w:rsid w:val="00227549"/>
    <w:rsid w:val="002345BF"/>
    <w:rsid w:val="00236CEF"/>
    <w:rsid w:val="00247F39"/>
    <w:rsid w:val="00271348"/>
    <w:rsid w:val="00274B3B"/>
    <w:rsid w:val="00274E25"/>
    <w:rsid w:val="00276A70"/>
    <w:rsid w:val="002823E9"/>
    <w:rsid w:val="00286C7E"/>
    <w:rsid w:val="00293455"/>
    <w:rsid w:val="00295EA4"/>
    <w:rsid w:val="00296705"/>
    <w:rsid w:val="002B095C"/>
    <w:rsid w:val="002B3C19"/>
    <w:rsid w:val="002B43D0"/>
    <w:rsid w:val="002B6764"/>
    <w:rsid w:val="002C30D4"/>
    <w:rsid w:val="002C3479"/>
    <w:rsid w:val="002C76BD"/>
    <w:rsid w:val="002C7AB7"/>
    <w:rsid w:val="002D183B"/>
    <w:rsid w:val="002D24D0"/>
    <w:rsid w:val="002E3CB0"/>
    <w:rsid w:val="002E3D78"/>
    <w:rsid w:val="003267EB"/>
    <w:rsid w:val="003324B7"/>
    <w:rsid w:val="003457F7"/>
    <w:rsid w:val="003674B5"/>
    <w:rsid w:val="00374F6C"/>
    <w:rsid w:val="003A6F8A"/>
    <w:rsid w:val="003D0F7C"/>
    <w:rsid w:val="003D5B68"/>
    <w:rsid w:val="003D7B3D"/>
    <w:rsid w:val="003F3F03"/>
    <w:rsid w:val="003F581A"/>
    <w:rsid w:val="00404140"/>
    <w:rsid w:val="00407D30"/>
    <w:rsid w:val="00410FD8"/>
    <w:rsid w:val="00416D90"/>
    <w:rsid w:val="00427FC6"/>
    <w:rsid w:val="004744FA"/>
    <w:rsid w:val="00477DE7"/>
    <w:rsid w:val="00495DF6"/>
    <w:rsid w:val="004A15DF"/>
    <w:rsid w:val="004B32C4"/>
    <w:rsid w:val="004C1752"/>
    <w:rsid w:val="004C1D91"/>
    <w:rsid w:val="004E05E6"/>
    <w:rsid w:val="004E0882"/>
    <w:rsid w:val="004E19D9"/>
    <w:rsid w:val="004E509F"/>
    <w:rsid w:val="004E5381"/>
    <w:rsid w:val="004E64B7"/>
    <w:rsid w:val="004F3401"/>
    <w:rsid w:val="0051160E"/>
    <w:rsid w:val="005124A7"/>
    <w:rsid w:val="005152CC"/>
    <w:rsid w:val="005279E3"/>
    <w:rsid w:val="00530796"/>
    <w:rsid w:val="0053266D"/>
    <w:rsid w:val="00550DFE"/>
    <w:rsid w:val="00551044"/>
    <w:rsid w:val="00561AAF"/>
    <w:rsid w:val="00567C75"/>
    <w:rsid w:val="0057087C"/>
    <w:rsid w:val="00574A2A"/>
    <w:rsid w:val="005848D8"/>
    <w:rsid w:val="00587496"/>
    <w:rsid w:val="005907B7"/>
    <w:rsid w:val="00591E08"/>
    <w:rsid w:val="005A0C50"/>
    <w:rsid w:val="005A154F"/>
    <w:rsid w:val="005A70B0"/>
    <w:rsid w:val="005D540D"/>
    <w:rsid w:val="005D5B96"/>
    <w:rsid w:val="005D73E4"/>
    <w:rsid w:val="005E59C4"/>
    <w:rsid w:val="005F2083"/>
    <w:rsid w:val="00605766"/>
    <w:rsid w:val="00606D14"/>
    <w:rsid w:val="006133EB"/>
    <w:rsid w:val="00620CBD"/>
    <w:rsid w:val="0063163B"/>
    <w:rsid w:val="006421A7"/>
    <w:rsid w:val="006436A6"/>
    <w:rsid w:val="00652C5D"/>
    <w:rsid w:val="006570E7"/>
    <w:rsid w:val="006635DC"/>
    <w:rsid w:val="006776A2"/>
    <w:rsid w:val="006806F5"/>
    <w:rsid w:val="00682BC3"/>
    <w:rsid w:val="00694F17"/>
    <w:rsid w:val="00695111"/>
    <w:rsid w:val="00696F30"/>
    <w:rsid w:val="0069792F"/>
    <w:rsid w:val="006A0593"/>
    <w:rsid w:val="006A508E"/>
    <w:rsid w:val="006B17B2"/>
    <w:rsid w:val="006C798F"/>
    <w:rsid w:val="006D1F0A"/>
    <w:rsid w:val="006D4FB5"/>
    <w:rsid w:val="006D7BF4"/>
    <w:rsid w:val="006E6843"/>
    <w:rsid w:val="006E6DE5"/>
    <w:rsid w:val="006E71FA"/>
    <w:rsid w:val="006F015E"/>
    <w:rsid w:val="006F6341"/>
    <w:rsid w:val="006F6FFB"/>
    <w:rsid w:val="0070152D"/>
    <w:rsid w:val="007043B3"/>
    <w:rsid w:val="00721A24"/>
    <w:rsid w:val="007236AE"/>
    <w:rsid w:val="00774C4F"/>
    <w:rsid w:val="00782C5A"/>
    <w:rsid w:val="00785702"/>
    <w:rsid w:val="007A6909"/>
    <w:rsid w:val="007B25E2"/>
    <w:rsid w:val="007B4BA5"/>
    <w:rsid w:val="007B5FAE"/>
    <w:rsid w:val="007B6F73"/>
    <w:rsid w:val="007C2716"/>
    <w:rsid w:val="007C5034"/>
    <w:rsid w:val="007D1FE1"/>
    <w:rsid w:val="007E1BB2"/>
    <w:rsid w:val="007F413C"/>
    <w:rsid w:val="00805B44"/>
    <w:rsid w:val="00806516"/>
    <w:rsid w:val="00810436"/>
    <w:rsid w:val="0081277F"/>
    <w:rsid w:val="00820B2F"/>
    <w:rsid w:val="00820EC7"/>
    <w:rsid w:val="008309DA"/>
    <w:rsid w:val="00835946"/>
    <w:rsid w:val="00836EB8"/>
    <w:rsid w:val="00853D6F"/>
    <w:rsid w:val="00854310"/>
    <w:rsid w:val="008617E9"/>
    <w:rsid w:val="00876BE9"/>
    <w:rsid w:val="00885084"/>
    <w:rsid w:val="00886190"/>
    <w:rsid w:val="008B11E4"/>
    <w:rsid w:val="008D355D"/>
    <w:rsid w:val="008D3BCD"/>
    <w:rsid w:val="008D3C41"/>
    <w:rsid w:val="008D5610"/>
    <w:rsid w:val="008D63A7"/>
    <w:rsid w:val="008E3C37"/>
    <w:rsid w:val="00903F65"/>
    <w:rsid w:val="009110A6"/>
    <w:rsid w:val="0091688D"/>
    <w:rsid w:val="009168F4"/>
    <w:rsid w:val="00923486"/>
    <w:rsid w:val="00930945"/>
    <w:rsid w:val="00934261"/>
    <w:rsid w:val="00944A3A"/>
    <w:rsid w:val="00971F56"/>
    <w:rsid w:val="0099193E"/>
    <w:rsid w:val="00993770"/>
    <w:rsid w:val="00997E8C"/>
    <w:rsid w:val="009C4DA3"/>
    <w:rsid w:val="009D0C14"/>
    <w:rsid w:val="009D6C86"/>
    <w:rsid w:val="009E5071"/>
    <w:rsid w:val="009F354D"/>
    <w:rsid w:val="00A02562"/>
    <w:rsid w:val="00A21A96"/>
    <w:rsid w:val="00A42870"/>
    <w:rsid w:val="00A536D8"/>
    <w:rsid w:val="00A56CD0"/>
    <w:rsid w:val="00A62124"/>
    <w:rsid w:val="00A6253D"/>
    <w:rsid w:val="00A71F7E"/>
    <w:rsid w:val="00A77129"/>
    <w:rsid w:val="00A77358"/>
    <w:rsid w:val="00A8281E"/>
    <w:rsid w:val="00A976CB"/>
    <w:rsid w:val="00A97C45"/>
    <w:rsid w:val="00AA222D"/>
    <w:rsid w:val="00AC2864"/>
    <w:rsid w:val="00AD2824"/>
    <w:rsid w:val="00AE191E"/>
    <w:rsid w:val="00AE52ED"/>
    <w:rsid w:val="00AE5934"/>
    <w:rsid w:val="00B00DC6"/>
    <w:rsid w:val="00B0329B"/>
    <w:rsid w:val="00B0712C"/>
    <w:rsid w:val="00B17C90"/>
    <w:rsid w:val="00B227CC"/>
    <w:rsid w:val="00B24076"/>
    <w:rsid w:val="00B35131"/>
    <w:rsid w:val="00B80A60"/>
    <w:rsid w:val="00B8307C"/>
    <w:rsid w:val="00B93E2A"/>
    <w:rsid w:val="00BB16FC"/>
    <w:rsid w:val="00BC308C"/>
    <w:rsid w:val="00BC4C95"/>
    <w:rsid w:val="00BC62BC"/>
    <w:rsid w:val="00BD061E"/>
    <w:rsid w:val="00BD5D38"/>
    <w:rsid w:val="00BE6B0E"/>
    <w:rsid w:val="00BF5A76"/>
    <w:rsid w:val="00BF73CA"/>
    <w:rsid w:val="00C076B7"/>
    <w:rsid w:val="00C15FE6"/>
    <w:rsid w:val="00C22DBE"/>
    <w:rsid w:val="00C274D8"/>
    <w:rsid w:val="00C3221C"/>
    <w:rsid w:val="00C50F46"/>
    <w:rsid w:val="00C533E9"/>
    <w:rsid w:val="00C549A0"/>
    <w:rsid w:val="00C57C60"/>
    <w:rsid w:val="00C665FB"/>
    <w:rsid w:val="00C66E56"/>
    <w:rsid w:val="00C677DB"/>
    <w:rsid w:val="00C67EE7"/>
    <w:rsid w:val="00CA391C"/>
    <w:rsid w:val="00CB5B0D"/>
    <w:rsid w:val="00CB6DD4"/>
    <w:rsid w:val="00CC2682"/>
    <w:rsid w:val="00CC416B"/>
    <w:rsid w:val="00CD39F3"/>
    <w:rsid w:val="00CD7AA8"/>
    <w:rsid w:val="00CE23DA"/>
    <w:rsid w:val="00CE24C5"/>
    <w:rsid w:val="00CE4C08"/>
    <w:rsid w:val="00CE5027"/>
    <w:rsid w:val="00D04ACD"/>
    <w:rsid w:val="00D134F3"/>
    <w:rsid w:val="00D15F11"/>
    <w:rsid w:val="00D16EDA"/>
    <w:rsid w:val="00D23BAD"/>
    <w:rsid w:val="00D23EAD"/>
    <w:rsid w:val="00D30A51"/>
    <w:rsid w:val="00D34338"/>
    <w:rsid w:val="00D44468"/>
    <w:rsid w:val="00D46499"/>
    <w:rsid w:val="00D52F05"/>
    <w:rsid w:val="00D6214B"/>
    <w:rsid w:val="00D67883"/>
    <w:rsid w:val="00D708E5"/>
    <w:rsid w:val="00D80593"/>
    <w:rsid w:val="00D8269D"/>
    <w:rsid w:val="00D85523"/>
    <w:rsid w:val="00D87179"/>
    <w:rsid w:val="00D91E3D"/>
    <w:rsid w:val="00D97C77"/>
    <w:rsid w:val="00DA254D"/>
    <w:rsid w:val="00DA705B"/>
    <w:rsid w:val="00DB0821"/>
    <w:rsid w:val="00DB6E26"/>
    <w:rsid w:val="00DC5281"/>
    <w:rsid w:val="00DE367C"/>
    <w:rsid w:val="00DE561C"/>
    <w:rsid w:val="00E22FAA"/>
    <w:rsid w:val="00E37A2C"/>
    <w:rsid w:val="00E50AE0"/>
    <w:rsid w:val="00E82CE8"/>
    <w:rsid w:val="00EA3013"/>
    <w:rsid w:val="00EA5F0B"/>
    <w:rsid w:val="00EA7EDF"/>
    <w:rsid w:val="00EC3C0E"/>
    <w:rsid w:val="00EC779B"/>
    <w:rsid w:val="00ED6AF1"/>
    <w:rsid w:val="00ED7107"/>
    <w:rsid w:val="00EE7462"/>
    <w:rsid w:val="00EF6F42"/>
    <w:rsid w:val="00F01706"/>
    <w:rsid w:val="00F04689"/>
    <w:rsid w:val="00F06EA0"/>
    <w:rsid w:val="00F10481"/>
    <w:rsid w:val="00F111A2"/>
    <w:rsid w:val="00F21A7C"/>
    <w:rsid w:val="00F220F6"/>
    <w:rsid w:val="00F31ECC"/>
    <w:rsid w:val="00F3427C"/>
    <w:rsid w:val="00F415C3"/>
    <w:rsid w:val="00F46169"/>
    <w:rsid w:val="00F536F4"/>
    <w:rsid w:val="00F5467E"/>
    <w:rsid w:val="00F63172"/>
    <w:rsid w:val="00F7186B"/>
    <w:rsid w:val="00F76EF6"/>
    <w:rsid w:val="00F8202A"/>
    <w:rsid w:val="00F8429B"/>
    <w:rsid w:val="00F91503"/>
    <w:rsid w:val="00F925E1"/>
    <w:rsid w:val="00F92791"/>
    <w:rsid w:val="00FA5E6A"/>
    <w:rsid w:val="00FB5041"/>
    <w:rsid w:val="00FD768D"/>
    <w:rsid w:val="00FF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C77"/>
    <w:rPr>
      <w:rFonts w:ascii="Tahoma" w:hAnsi="Tahoma" w:cs="Tahoma"/>
      <w:sz w:val="16"/>
      <w:szCs w:val="16"/>
    </w:rPr>
  </w:style>
  <w:style w:type="paragraph" w:styleId="ListParagraph">
    <w:name w:val="List Paragraph"/>
    <w:basedOn w:val="Normal"/>
    <w:uiPriority w:val="34"/>
    <w:qFormat/>
    <w:rsid w:val="00F31ECC"/>
    <w:pPr>
      <w:ind w:left="720"/>
      <w:contextualSpacing/>
    </w:pPr>
  </w:style>
  <w:style w:type="table" w:styleId="TableGrid">
    <w:name w:val="Table Grid"/>
    <w:basedOn w:val="TableNormal"/>
    <w:uiPriority w:val="59"/>
    <w:rsid w:val="00782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A56CD0"/>
    <w:rPr>
      <w:color w:val="000000"/>
      <w:sz w:val="20"/>
      <w:szCs w:val="20"/>
    </w:rPr>
  </w:style>
  <w:style w:type="character" w:styleId="Hyperlink">
    <w:name w:val="Hyperlink"/>
    <w:basedOn w:val="DefaultParagraphFont"/>
    <w:uiPriority w:val="99"/>
    <w:unhideWhenUsed/>
    <w:rsid w:val="00B0329B"/>
    <w:rPr>
      <w:color w:val="0000FF" w:themeColor="hyperlink"/>
      <w:u w:val="single"/>
    </w:rPr>
  </w:style>
  <w:style w:type="paragraph" w:styleId="FootnoteText">
    <w:name w:val="footnote text"/>
    <w:basedOn w:val="Normal"/>
    <w:link w:val="FootnoteTextChar"/>
    <w:unhideWhenUsed/>
    <w:rsid w:val="000347C5"/>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rsid w:val="000347C5"/>
    <w:rPr>
      <w:rFonts w:ascii="Tahoma" w:eastAsia="Times New Roman" w:hAnsi="Tahoma" w:cs="Times New Roman"/>
      <w:color w:val="000000"/>
      <w:sz w:val="20"/>
      <w:szCs w:val="20"/>
    </w:rPr>
  </w:style>
  <w:style w:type="character" w:styleId="FootnoteReference">
    <w:name w:val="footnote reference"/>
    <w:semiHidden/>
    <w:unhideWhenUsed/>
    <w:rsid w:val="000347C5"/>
    <w:rPr>
      <w:vertAlign w:val="superscript"/>
    </w:rPr>
  </w:style>
  <w:style w:type="paragraph" w:styleId="Header">
    <w:name w:val="header"/>
    <w:basedOn w:val="Normal"/>
    <w:link w:val="HeaderChar"/>
    <w:uiPriority w:val="99"/>
    <w:unhideWhenUsed/>
    <w:rsid w:val="00F53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6F4"/>
  </w:style>
  <w:style w:type="paragraph" w:styleId="Footer">
    <w:name w:val="footer"/>
    <w:basedOn w:val="Normal"/>
    <w:link w:val="FooterChar"/>
    <w:uiPriority w:val="99"/>
    <w:unhideWhenUsed/>
    <w:rsid w:val="00F53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6F4"/>
  </w:style>
  <w:style w:type="paragraph" w:styleId="NoSpacing">
    <w:name w:val="No Spacing"/>
    <w:link w:val="NoSpacingChar"/>
    <w:uiPriority w:val="1"/>
    <w:qFormat/>
    <w:rsid w:val="009937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3770"/>
    <w:rPr>
      <w:rFonts w:eastAsiaTheme="minorEastAsia"/>
      <w:lang w:val="en-US"/>
    </w:rPr>
  </w:style>
  <w:style w:type="character" w:styleId="CommentReference">
    <w:name w:val="annotation reference"/>
    <w:basedOn w:val="DefaultParagraphFont"/>
    <w:uiPriority w:val="99"/>
    <w:semiHidden/>
    <w:unhideWhenUsed/>
    <w:rsid w:val="00AE5934"/>
    <w:rPr>
      <w:sz w:val="16"/>
      <w:szCs w:val="16"/>
    </w:rPr>
  </w:style>
  <w:style w:type="paragraph" w:styleId="CommentText">
    <w:name w:val="annotation text"/>
    <w:basedOn w:val="Normal"/>
    <w:link w:val="CommentTextChar"/>
    <w:uiPriority w:val="99"/>
    <w:semiHidden/>
    <w:unhideWhenUsed/>
    <w:rsid w:val="00AE5934"/>
    <w:pPr>
      <w:spacing w:line="240" w:lineRule="auto"/>
    </w:pPr>
    <w:rPr>
      <w:sz w:val="20"/>
      <w:szCs w:val="20"/>
    </w:rPr>
  </w:style>
  <w:style w:type="character" w:customStyle="1" w:styleId="CommentTextChar">
    <w:name w:val="Comment Text Char"/>
    <w:basedOn w:val="DefaultParagraphFont"/>
    <w:link w:val="CommentText"/>
    <w:uiPriority w:val="99"/>
    <w:semiHidden/>
    <w:rsid w:val="00AE5934"/>
    <w:rPr>
      <w:sz w:val="20"/>
      <w:szCs w:val="20"/>
    </w:rPr>
  </w:style>
  <w:style w:type="paragraph" w:styleId="CommentSubject">
    <w:name w:val="annotation subject"/>
    <w:basedOn w:val="CommentText"/>
    <w:next w:val="CommentText"/>
    <w:link w:val="CommentSubjectChar"/>
    <w:uiPriority w:val="99"/>
    <w:semiHidden/>
    <w:unhideWhenUsed/>
    <w:rsid w:val="00AE5934"/>
    <w:rPr>
      <w:b/>
      <w:bCs/>
    </w:rPr>
  </w:style>
  <w:style w:type="character" w:customStyle="1" w:styleId="CommentSubjectChar">
    <w:name w:val="Comment Subject Char"/>
    <w:basedOn w:val="CommentTextChar"/>
    <w:link w:val="CommentSubject"/>
    <w:uiPriority w:val="99"/>
    <w:semiHidden/>
    <w:rsid w:val="00AE5934"/>
    <w:rPr>
      <w:b/>
      <w:bCs/>
      <w:sz w:val="20"/>
      <w:szCs w:val="20"/>
    </w:rPr>
  </w:style>
  <w:style w:type="paragraph" w:customStyle="1" w:styleId="Default">
    <w:name w:val="Default"/>
    <w:rsid w:val="008D3BCD"/>
    <w:pPr>
      <w:autoSpaceDE w:val="0"/>
      <w:autoSpaceDN w:val="0"/>
      <w:adjustRightInd w:val="0"/>
      <w:spacing w:after="0" w:line="240" w:lineRule="auto"/>
    </w:pPr>
    <w:rPr>
      <w:rFonts w:ascii="Arial" w:hAnsi="Arial" w:cs="Arial"/>
      <w:color w:val="000000"/>
      <w:sz w:val="24"/>
      <w:szCs w:val="24"/>
    </w:rPr>
  </w:style>
  <w:style w:type="paragraph" w:customStyle="1" w:styleId="listparagraph0">
    <w:name w:val="listparagraph"/>
    <w:basedOn w:val="Normal"/>
    <w:rsid w:val="006F63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6F634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F6341"/>
    <w:rPr>
      <w:rFonts w:ascii="Consolas" w:eastAsia="Calibri" w:hAnsi="Consolas" w:cs="Times New Roman"/>
      <w:sz w:val="21"/>
      <w:szCs w:val="21"/>
    </w:rPr>
  </w:style>
  <w:style w:type="paragraph" w:styleId="Revision">
    <w:name w:val="Revision"/>
    <w:hidden/>
    <w:uiPriority w:val="99"/>
    <w:semiHidden/>
    <w:rsid w:val="0053266D"/>
    <w:pPr>
      <w:spacing w:after="0" w:line="240" w:lineRule="auto"/>
    </w:pPr>
  </w:style>
  <w:style w:type="paragraph" w:styleId="NormalWeb">
    <w:name w:val="Normal (Web)"/>
    <w:basedOn w:val="Normal"/>
    <w:uiPriority w:val="99"/>
    <w:semiHidden/>
    <w:unhideWhenUsed/>
    <w:rsid w:val="00805B4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C77"/>
    <w:rPr>
      <w:rFonts w:ascii="Tahoma" w:hAnsi="Tahoma" w:cs="Tahoma"/>
      <w:sz w:val="16"/>
      <w:szCs w:val="16"/>
    </w:rPr>
  </w:style>
  <w:style w:type="paragraph" w:styleId="ListParagraph">
    <w:name w:val="List Paragraph"/>
    <w:basedOn w:val="Normal"/>
    <w:uiPriority w:val="34"/>
    <w:qFormat/>
    <w:rsid w:val="00F31ECC"/>
    <w:pPr>
      <w:ind w:left="720"/>
      <w:contextualSpacing/>
    </w:pPr>
  </w:style>
  <w:style w:type="table" w:styleId="TableGrid">
    <w:name w:val="Table Grid"/>
    <w:basedOn w:val="TableNormal"/>
    <w:uiPriority w:val="59"/>
    <w:rsid w:val="00782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A56CD0"/>
    <w:rPr>
      <w:color w:val="000000"/>
      <w:sz w:val="20"/>
      <w:szCs w:val="20"/>
    </w:rPr>
  </w:style>
  <w:style w:type="character" w:styleId="Hyperlink">
    <w:name w:val="Hyperlink"/>
    <w:basedOn w:val="DefaultParagraphFont"/>
    <w:uiPriority w:val="99"/>
    <w:unhideWhenUsed/>
    <w:rsid w:val="00B0329B"/>
    <w:rPr>
      <w:color w:val="0000FF" w:themeColor="hyperlink"/>
      <w:u w:val="single"/>
    </w:rPr>
  </w:style>
  <w:style w:type="paragraph" w:styleId="FootnoteText">
    <w:name w:val="footnote text"/>
    <w:basedOn w:val="Normal"/>
    <w:link w:val="FootnoteTextChar"/>
    <w:unhideWhenUsed/>
    <w:rsid w:val="000347C5"/>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rsid w:val="000347C5"/>
    <w:rPr>
      <w:rFonts w:ascii="Tahoma" w:eastAsia="Times New Roman" w:hAnsi="Tahoma" w:cs="Times New Roman"/>
      <w:color w:val="000000"/>
      <w:sz w:val="20"/>
      <w:szCs w:val="20"/>
    </w:rPr>
  </w:style>
  <w:style w:type="character" w:styleId="FootnoteReference">
    <w:name w:val="footnote reference"/>
    <w:semiHidden/>
    <w:unhideWhenUsed/>
    <w:rsid w:val="000347C5"/>
    <w:rPr>
      <w:vertAlign w:val="superscript"/>
    </w:rPr>
  </w:style>
  <w:style w:type="paragraph" w:styleId="Header">
    <w:name w:val="header"/>
    <w:basedOn w:val="Normal"/>
    <w:link w:val="HeaderChar"/>
    <w:uiPriority w:val="99"/>
    <w:unhideWhenUsed/>
    <w:rsid w:val="00F53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6F4"/>
  </w:style>
  <w:style w:type="paragraph" w:styleId="Footer">
    <w:name w:val="footer"/>
    <w:basedOn w:val="Normal"/>
    <w:link w:val="FooterChar"/>
    <w:uiPriority w:val="99"/>
    <w:unhideWhenUsed/>
    <w:rsid w:val="00F53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6F4"/>
  </w:style>
  <w:style w:type="paragraph" w:styleId="NoSpacing">
    <w:name w:val="No Spacing"/>
    <w:link w:val="NoSpacingChar"/>
    <w:uiPriority w:val="1"/>
    <w:qFormat/>
    <w:rsid w:val="009937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3770"/>
    <w:rPr>
      <w:rFonts w:eastAsiaTheme="minorEastAsia"/>
      <w:lang w:val="en-US"/>
    </w:rPr>
  </w:style>
  <w:style w:type="character" w:styleId="CommentReference">
    <w:name w:val="annotation reference"/>
    <w:basedOn w:val="DefaultParagraphFont"/>
    <w:uiPriority w:val="99"/>
    <w:semiHidden/>
    <w:unhideWhenUsed/>
    <w:rsid w:val="00AE5934"/>
    <w:rPr>
      <w:sz w:val="16"/>
      <w:szCs w:val="16"/>
    </w:rPr>
  </w:style>
  <w:style w:type="paragraph" w:styleId="CommentText">
    <w:name w:val="annotation text"/>
    <w:basedOn w:val="Normal"/>
    <w:link w:val="CommentTextChar"/>
    <w:uiPriority w:val="99"/>
    <w:semiHidden/>
    <w:unhideWhenUsed/>
    <w:rsid w:val="00AE5934"/>
    <w:pPr>
      <w:spacing w:line="240" w:lineRule="auto"/>
    </w:pPr>
    <w:rPr>
      <w:sz w:val="20"/>
      <w:szCs w:val="20"/>
    </w:rPr>
  </w:style>
  <w:style w:type="character" w:customStyle="1" w:styleId="CommentTextChar">
    <w:name w:val="Comment Text Char"/>
    <w:basedOn w:val="DefaultParagraphFont"/>
    <w:link w:val="CommentText"/>
    <w:uiPriority w:val="99"/>
    <w:semiHidden/>
    <w:rsid w:val="00AE5934"/>
    <w:rPr>
      <w:sz w:val="20"/>
      <w:szCs w:val="20"/>
    </w:rPr>
  </w:style>
  <w:style w:type="paragraph" w:styleId="CommentSubject">
    <w:name w:val="annotation subject"/>
    <w:basedOn w:val="CommentText"/>
    <w:next w:val="CommentText"/>
    <w:link w:val="CommentSubjectChar"/>
    <w:uiPriority w:val="99"/>
    <w:semiHidden/>
    <w:unhideWhenUsed/>
    <w:rsid w:val="00AE5934"/>
    <w:rPr>
      <w:b/>
      <w:bCs/>
    </w:rPr>
  </w:style>
  <w:style w:type="character" w:customStyle="1" w:styleId="CommentSubjectChar">
    <w:name w:val="Comment Subject Char"/>
    <w:basedOn w:val="CommentTextChar"/>
    <w:link w:val="CommentSubject"/>
    <w:uiPriority w:val="99"/>
    <w:semiHidden/>
    <w:rsid w:val="00AE5934"/>
    <w:rPr>
      <w:b/>
      <w:bCs/>
      <w:sz w:val="20"/>
      <w:szCs w:val="20"/>
    </w:rPr>
  </w:style>
  <w:style w:type="paragraph" w:customStyle="1" w:styleId="Default">
    <w:name w:val="Default"/>
    <w:rsid w:val="008D3BCD"/>
    <w:pPr>
      <w:autoSpaceDE w:val="0"/>
      <w:autoSpaceDN w:val="0"/>
      <w:adjustRightInd w:val="0"/>
      <w:spacing w:after="0" w:line="240" w:lineRule="auto"/>
    </w:pPr>
    <w:rPr>
      <w:rFonts w:ascii="Arial" w:hAnsi="Arial" w:cs="Arial"/>
      <w:color w:val="000000"/>
      <w:sz w:val="24"/>
      <w:szCs w:val="24"/>
    </w:rPr>
  </w:style>
  <w:style w:type="paragraph" w:customStyle="1" w:styleId="listparagraph0">
    <w:name w:val="listparagraph"/>
    <w:basedOn w:val="Normal"/>
    <w:rsid w:val="006F63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6F634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F6341"/>
    <w:rPr>
      <w:rFonts w:ascii="Consolas" w:eastAsia="Calibri" w:hAnsi="Consolas" w:cs="Times New Roman"/>
      <w:sz w:val="21"/>
      <w:szCs w:val="21"/>
    </w:rPr>
  </w:style>
  <w:style w:type="paragraph" w:styleId="Revision">
    <w:name w:val="Revision"/>
    <w:hidden/>
    <w:uiPriority w:val="99"/>
    <w:semiHidden/>
    <w:rsid w:val="0053266D"/>
    <w:pPr>
      <w:spacing w:after="0" w:line="240" w:lineRule="auto"/>
    </w:pPr>
  </w:style>
  <w:style w:type="paragraph" w:styleId="NormalWeb">
    <w:name w:val="Normal (Web)"/>
    <w:basedOn w:val="Normal"/>
    <w:uiPriority w:val="99"/>
    <w:semiHidden/>
    <w:unhideWhenUsed/>
    <w:rsid w:val="00805B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8379">
      <w:bodyDiv w:val="1"/>
      <w:marLeft w:val="0"/>
      <w:marRight w:val="0"/>
      <w:marTop w:val="0"/>
      <w:marBottom w:val="0"/>
      <w:divBdr>
        <w:top w:val="none" w:sz="0" w:space="0" w:color="auto"/>
        <w:left w:val="none" w:sz="0" w:space="0" w:color="auto"/>
        <w:bottom w:val="none" w:sz="0" w:space="0" w:color="auto"/>
        <w:right w:val="none" w:sz="0" w:space="0" w:color="auto"/>
      </w:divBdr>
    </w:div>
    <w:div w:id="354238259">
      <w:bodyDiv w:val="1"/>
      <w:marLeft w:val="0"/>
      <w:marRight w:val="0"/>
      <w:marTop w:val="0"/>
      <w:marBottom w:val="0"/>
      <w:divBdr>
        <w:top w:val="none" w:sz="0" w:space="0" w:color="auto"/>
        <w:left w:val="none" w:sz="0" w:space="0" w:color="auto"/>
        <w:bottom w:val="none" w:sz="0" w:space="0" w:color="auto"/>
        <w:right w:val="none" w:sz="0" w:space="0" w:color="auto"/>
      </w:divBdr>
    </w:div>
    <w:div w:id="411321369">
      <w:bodyDiv w:val="1"/>
      <w:marLeft w:val="0"/>
      <w:marRight w:val="0"/>
      <w:marTop w:val="0"/>
      <w:marBottom w:val="0"/>
      <w:divBdr>
        <w:top w:val="none" w:sz="0" w:space="0" w:color="auto"/>
        <w:left w:val="none" w:sz="0" w:space="0" w:color="auto"/>
        <w:bottom w:val="none" w:sz="0" w:space="0" w:color="auto"/>
        <w:right w:val="none" w:sz="0" w:space="0" w:color="auto"/>
      </w:divBdr>
    </w:div>
    <w:div w:id="420302861">
      <w:bodyDiv w:val="1"/>
      <w:marLeft w:val="0"/>
      <w:marRight w:val="0"/>
      <w:marTop w:val="0"/>
      <w:marBottom w:val="0"/>
      <w:divBdr>
        <w:top w:val="none" w:sz="0" w:space="0" w:color="auto"/>
        <w:left w:val="none" w:sz="0" w:space="0" w:color="auto"/>
        <w:bottom w:val="none" w:sz="0" w:space="0" w:color="auto"/>
        <w:right w:val="none" w:sz="0" w:space="0" w:color="auto"/>
      </w:divBdr>
    </w:div>
    <w:div w:id="546837972">
      <w:bodyDiv w:val="1"/>
      <w:marLeft w:val="0"/>
      <w:marRight w:val="0"/>
      <w:marTop w:val="0"/>
      <w:marBottom w:val="0"/>
      <w:divBdr>
        <w:top w:val="none" w:sz="0" w:space="0" w:color="auto"/>
        <w:left w:val="none" w:sz="0" w:space="0" w:color="auto"/>
        <w:bottom w:val="none" w:sz="0" w:space="0" w:color="auto"/>
        <w:right w:val="none" w:sz="0" w:space="0" w:color="auto"/>
      </w:divBdr>
    </w:div>
    <w:div w:id="584874140">
      <w:bodyDiv w:val="1"/>
      <w:marLeft w:val="0"/>
      <w:marRight w:val="0"/>
      <w:marTop w:val="0"/>
      <w:marBottom w:val="0"/>
      <w:divBdr>
        <w:top w:val="none" w:sz="0" w:space="0" w:color="auto"/>
        <w:left w:val="none" w:sz="0" w:space="0" w:color="auto"/>
        <w:bottom w:val="none" w:sz="0" w:space="0" w:color="auto"/>
        <w:right w:val="none" w:sz="0" w:space="0" w:color="auto"/>
      </w:divBdr>
    </w:div>
    <w:div w:id="637690284">
      <w:bodyDiv w:val="1"/>
      <w:marLeft w:val="0"/>
      <w:marRight w:val="0"/>
      <w:marTop w:val="0"/>
      <w:marBottom w:val="0"/>
      <w:divBdr>
        <w:top w:val="none" w:sz="0" w:space="0" w:color="auto"/>
        <w:left w:val="none" w:sz="0" w:space="0" w:color="auto"/>
        <w:bottom w:val="none" w:sz="0" w:space="0" w:color="auto"/>
        <w:right w:val="none" w:sz="0" w:space="0" w:color="auto"/>
      </w:divBdr>
    </w:div>
    <w:div w:id="651762759">
      <w:bodyDiv w:val="1"/>
      <w:marLeft w:val="0"/>
      <w:marRight w:val="0"/>
      <w:marTop w:val="0"/>
      <w:marBottom w:val="0"/>
      <w:divBdr>
        <w:top w:val="none" w:sz="0" w:space="0" w:color="auto"/>
        <w:left w:val="none" w:sz="0" w:space="0" w:color="auto"/>
        <w:bottom w:val="none" w:sz="0" w:space="0" w:color="auto"/>
        <w:right w:val="none" w:sz="0" w:space="0" w:color="auto"/>
      </w:divBdr>
    </w:div>
    <w:div w:id="663051543">
      <w:bodyDiv w:val="1"/>
      <w:marLeft w:val="0"/>
      <w:marRight w:val="0"/>
      <w:marTop w:val="0"/>
      <w:marBottom w:val="0"/>
      <w:divBdr>
        <w:top w:val="none" w:sz="0" w:space="0" w:color="auto"/>
        <w:left w:val="none" w:sz="0" w:space="0" w:color="auto"/>
        <w:bottom w:val="none" w:sz="0" w:space="0" w:color="auto"/>
        <w:right w:val="none" w:sz="0" w:space="0" w:color="auto"/>
      </w:divBdr>
    </w:div>
    <w:div w:id="700907735">
      <w:bodyDiv w:val="1"/>
      <w:marLeft w:val="0"/>
      <w:marRight w:val="0"/>
      <w:marTop w:val="0"/>
      <w:marBottom w:val="0"/>
      <w:divBdr>
        <w:top w:val="none" w:sz="0" w:space="0" w:color="auto"/>
        <w:left w:val="none" w:sz="0" w:space="0" w:color="auto"/>
        <w:bottom w:val="none" w:sz="0" w:space="0" w:color="auto"/>
        <w:right w:val="none" w:sz="0" w:space="0" w:color="auto"/>
      </w:divBdr>
      <w:divsChild>
        <w:div w:id="356001636">
          <w:marLeft w:val="0"/>
          <w:marRight w:val="0"/>
          <w:marTop w:val="0"/>
          <w:marBottom w:val="0"/>
          <w:divBdr>
            <w:top w:val="none" w:sz="0" w:space="0" w:color="auto"/>
            <w:left w:val="none" w:sz="0" w:space="0" w:color="auto"/>
            <w:bottom w:val="none" w:sz="0" w:space="0" w:color="auto"/>
            <w:right w:val="none" w:sz="0" w:space="0" w:color="auto"/>
          </w:divBdr>
          <w:divsChild>
            <w:div w:id="587470053">
              <w:marLeft w:val="0"/>
              <w:marRight w:val="0"/>
              <w:marTop w:val="0"/>
              <w:marBottom w:val="0"/>
              <w:divBdr>
                <w:top w:val="none" w:sz="0" w:space="0" w:color="auto"/>
                <w:left w:val="none" w:sz="0" w:space="0" w:color="auto"/>
                <w:bottom w:val="none" w:sz="0" w:space="0" w:color="auto"/>
                <w:right w:val="none" w:sz="0" w:space="0" w:color="auto"/>
              </w:divBdr>
              <w:divsChild>
                <w:div w:id="1483304742">
                  <w:marLeft w:val="0"/>
                  <w:marRight w:val="0"/>
                  <w:marTop w:val="0"/>
                  <w:marBottom w:val="0"/>
                  <w:divBdr>
                    <w:top w:val="none" w:sz="0" w:space="0" w:color="auto"/>
                    <w:left w:val="none" w:sz="0" w:space="0" w:color="auto"/>
                    <w:bottom w:val="none" w:sz="0" w:space="0" w:color="auto"/>
                    <w:right w:val="none" w:sz="0" w:space="0" w:color="auto"/>
                  </w:divBdr>
                  <w:divsChild>
                    <w:div w:id="13514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4985">
      <w:bodyDiv w:val="1"/>
      <w:marLeft w:val="0"/>
      <w:marRight w:val="0"/>
      <w:marTop w:val="0"/>
      <w:marBottom w:val="0"/>
      <w:divBdr>
        <w:top w:val="none" w:sz="0" w:space="0" w:color="auto"/>
        <w:left w:val="none" w:sz="0" w:space="0" w:color="auto"/>
        <w:bottom w:val="none" w:sz="0" w:space="0" w:color="auto"/>
        <w:right w:val="none" w:sz="0" w:space="0" w:color="auto"/>
      </w:divBdr>
    </w:div>
    <w:div w:id="734668705">
      <w:bodyDiv w:val="1"/>
      <w:marLeft w:val="0"/>
      <w:marRight w:val="0"/>
      <w:marTop w:val="0"/>
      <w:marBottom w:val="0"/>
      <w:divBdr>
        <w:top w:val="none" w:sz="0" w:space="0" w:color="auto"/>
        <w:left w:val="none" w:sz="0" w:space="0" w:color="auto"/>
        <w:bottom w:val="none" w:sz="0" w:space="0" w:color="auto"/>
        <w:right w:val="none" w:sz="0" w:space="0" w:color="auto"/>
      </w:divBdr>
    </w:div>
    <w:div w:id="803540434">
      <w:bodyDiv w:val="1"/>
      <w:marLeft w:val="0"/>
      <w:marRight w:val="0"/>
      <w:marTop w:val="0"/>
      <w:marBottom w:val="0"/>
      <w:divBdr>
        <w:top w:val="none" w:sz="0" w:space="0" w:color="auto"/>
        <w:left w:val="none" w:sz="0" w:space="0" w:color="auto"/>
        <w:bottom w:val="none" w:sz="0" w:space="0" w:color="auto"/>
        <w:right w:val="none" w:sz="0" w:space="0" w:color="auto"/>
      </w:divBdr>
    </w:div>
    <w:div w:id="847914109">
      <w:bodyDiv w:val="1"/>
      <w:marLeft w:val="0"/>
      <w:marRight w:val="0"/>
      <w:marTop w:val="0"/>
      <w:marBottom w:val="0"/>
      <w:divBdr>
        <w:top w:val="none" w:sz="0" w:space="0" w:color="auto"/>
        <w:left w:val="none" w:sz="0" w:space="0" w:color="auto"/>
        <w:bottom w:val="none" w:sz="0" w:space="0" w:color="auto"/>
        <w:right w:val="none" w:sz="0" w:space="0" w:color="auto"/>
      </w:divBdr>
    </w:div>
    <w:div w:id="885264482">
      <w:bodyDiv w:val="1"/>
      <w:marLeft w:val="0"/>
      <w:marRight w:val="0"/>
      <w:marTop w:val="0"/>
      <w:marBottom w:val="0"/>
      <w:divBdr>
        <w:top w:val="none" w:sz="0" w:space="0" w:color="auto"/>
        <w:left w:val="none" w:sz="0" w:space="0" w:color="auto"/>
        <w:bottom w:val="none" w:sz="0" w:space="0" w:color="auto"/>
        <w:right w:val="none" w:sz="0" w:space="0" w:color="auto"/>
      </w:divBdr>
    </w:div>
    <w:div w:id="937908565">
      <w:bodyDiv w:val="1"/>
      <w:marLeft w:val="0"/>
      <w:marRight w:val="0"/>
      <w:marTop w:val="0"/>
      <w:marBottom w:val="0"/>
      <w:divBdr>
        <w:top w:val="none" w:sz="0" w:space="0" w:color="auto"/>
        <w:left w:val="none" w:sz="0" w:space="0" w:color="auto"/>
        <w:bottom w:val="none" w:sz="0" w:space="0" w:color="auto"/>
        <w:right w:val="none" w:sz="0" w:space="0" w:color="auto"/>
      </w:divBdr>
    </w:div>
    <w:div w:id="947926506">
      <w:bodyDiv w:val="1"/>
      <w:marLeft w:val="0"/>
      <w:marRight w:val="0"/>
      <w:marTop w:val="0"/>
      <w:marBottom w:val="0"/>
      <w:divBdr>
        <w:top w:val="none" w:sz="0" w:space="0" w:color="auto"/>
        <w:left w:val="none" w:sz="0" w:space="0" w:color="auto"/>
        <w:bottom w:val="none" w:sz="0" w:space="0" w:color="auto"/>
        <w:right w:val="none" w:sz="0" w:space="0" w:color="auto"/>
      </w:divBdr>
    </w:div>
    <w:div w:id="1203253688">
      <w:bodyDiv w:val="1"/>
      <w:marLeft w:val="0"/>
      <w:marRight w:val="0"/>
      <w:marTop w:val="0"/>
      <w:marBottom w:val="0"/>
      <w:divBdr>
        <w:top w:val="none" w:sz="0" w:space="0" w:color="auto"/>
        <w:left w:val="none" w:sz="0" w:space="0" w:color="auto"/>
        <w:bottom w:val="none" w:sz="0" w:space="0" w:color="auto"/>
        <w:right w:val="none" w:sz="0" w:space="0" w:color="auto"/>
      </w:divBdr>
    </w:div>
    <w:div w:id="1215046653">
      <w:bodyDiv w:val="1"/>
      <w:marLeft w:val="0"/>
      <w:marRight w:val="0"/>
      <w:marTop w:val="0"/>
      <w:marBottom w:val="0"/>
      <w:divBdr>
        <w:top w:val="none" w:sz="0" w:space="0" w:color="auto"/>
        <w:left w:val="none" w:sz="0" w:space="0" w:color="auto"/>
        <w:bottom w:val="none" w:sz="0" w:space="0" w:color="auto"/>
        <w:right w:val="none" w:sz="0" w:space="0" w:color="auto"/>
      </w:divBdr>
    </w:div>
    <w:div w:id="1244727938">
      <w:bodyDiv w:val="1"/>
      <w:marLeft w:val="0"/>
      <w:marRight w:val="0"/>
      <w:marTop w:val="0"/>
      <w:marBottom w:val="0"/>
      <w:divBdr>
        <w:top w:val="none" w:sz="0" w:space="0" w:color="auto"/>
        <w:left w:val="none" w:sz="0" w:space="0" w:color="auto"/>
        <w:bottom w:val="none" w:sz="0" w:space="0" w:color="auto"/>
        <w:right w:val="none" w:sz="0" w:space="0" w:color="auto"/>
      </w:divBdr>
    </w:div>
    <w:div w:id="1282148816">
      <w:bodyDiv w:val="1"/>
      <w:marLeft w:val="0"/>
      <w:marRight w:val="0"/>
      <w:marTop w:val="0"/>
      <w:marBottom w:val="0"/>
      <w:divBdr>
        <w:top w:val="none" w:sz="0" w:space="0" w:color="auto"/>
        <w:left w:val="none" w:sz="0" w:space="0" w:color="auto"/>
        <w:bottom w:val="none" w:sz="0" w:space="0" w:color="auto"/>
        <w:right w:val="none" w:sz="0" w:space="0" w:color="auto"/>
      </w:divBdr>
    </w:div>
    <w:div w:id="1293318399">
      <w:bodyDiv w:val="1"/>
      <w:marLeft w:val="0"/>
      <w:marRight w:val="0"/>
      <w:marTop w:val="0"/>
      <w:marBottom w:val="0"/>
      <w:divBdr>
        <w:top w:val="none" w:sz="0" w:space="0" w:color="auto"/>
        <w:left w:val="none" w:sz="0" w:space="0" w:color="auto"/>
        <w:bottom w:val="none" w:sz="0" w:space="0" w:color="auto"/>
        <w:right w:val="none" w:sz="0" w:space="0" w:color="auto"/>
      </w:divBdr>
    </w:div>
    <w:div w:id="1327827437">
      <w:bodyDiv w:val="1"/>
      <w:marLeft w:val="0"/>
      <w:marRight w:val="0"/>
      <w:marTop w:val="0"/>
      <w:marBottom w:val="0"/>
      <w:divBdr>
        <w:top w:val="none" w:sz="0" w:space="0" w:color="auto"/>
        <w:left w:val="none" w:sz="0" w:space="0" w:color="auto"/>
        <w:bottom w:val="none" w:sz="0" w:space="0" w:color="auto"/>
        <w:right w:val="none" w:sz="0" w:space="0" w:color="auto"/>
      </w:divBdr>
    </w:div>
    <w:div w:id="1393891158">
      <w:bodyDiv w:val="1"/>
      <w:marLeft w:val="0"/>
      <w:marRight w:val="0"/>
      <w:marTop w:val="0"/>
      <w:marBottom w:val="0"/>
      <w:divBdr>
        <w:top w:val="none" w:sz="0" w:space="0" w:color="auto"/>
        <w:left w:val="none" w:sz="0" w:space="0" w:color="auto"/>
        <w:bottom w:val="none" w:sz="0" w:space="0" w:color="auto"/>
        <w:right w:val="none" w:sz="0" w:space="0" w:color="auto"/>
      </w:divBdr>
    </w:div>
    <w:div w:id="1488088120">
      <w:bodyDiv w:val="1"/>
      <w:marLeft w:val="0"/>
      <w:marRight w:val="0"/>
      <w:marTop w:val="0"/>
      <w:marBottom w:val="0"/>
      <w:divBdr>
        <w:top w:val="none" w:sz="0" w:space="0" w:color="auto"/>
        <w:left w:val="none" w:sz="0" w:space="0" w:color="auto"/>
        <w:bottom w:val="none" w:sz="0" w:space="0" w:color="auto"/>
        <w:right w:val="none" w:sz="0" w:space="0" w:color="auto"/>
      </w:divBdr>
    </w:div>
    <w:div w:id="1511140424">
      <w:bodyDiv w:val="1"/>
      <w:marLeft w:val="0"/>
      <w:marRight w:val="0"/>
      <w:marTop w:val="0"/>
      <w:marBottom w:val="0"/>
      <w:divBdr>
        <w:top w:val="none" w:sz="0" w:space="0" w:color="auto"/>
        <w:left w:val="none" w:sz="0" w:space="0" w:color="auto"/>
        <w:bottom w:val="none" w:sz="0" w:space="0" w:color="auto"/>
        <w:right w:val="none" w:sz="0" w:space="0" w:color="auto"/>
      </w:divBdr>
    </w:div>
    <w:div w:id="1537159245">
      <w:bodyDiv w:val="1"/>
      <w:marLeft w:val="0"/>
      <w:marRight w:val="0"/>
      <w:marTop w:val="0"/>
      <w:marBottom w:val="0"/>
      <w:divBdr>
        <w:top w:val="none" w:sz="0" w:space="0" w:color="auto"/>
        <w:left w:val="none" w:sz="0" w:space="0" w:color="auto"/>
        <w:bottom w:val="none" w:sz="0" w:space="0" w:color="auto"/>
        <w:right w:val="none" w:sz="0" w:space="0" w:color="auto"/>
      </w:divBdr>
    </w:div>
    <w:div w:id="1539850486">
      <w:bodyDiv w:val="1"/>
      <w:marLeft w:val="0"/>
      <w:marRight w:val="0"/>
      <w:marTop w:val="0"/>
      <w:marBottom w:val="0"/>
      <w:divBdr>
        <w:top w:val="none" w:sz="0" w:space="0" w:color="auto"/>
        <w:left w:val="none" w:sz="0" w:space="0" w:color="auto"/>
        <w:bottom w:val="none" w:sz="0" w:space="0" w:color="auto"/>
        <w:right w:val="none" w:sz="0" w:space="0" w:color="auto"/>
      </w:divBdr>
    </w:div>
    <w:div w:id="1565288616">
      <w:bodyDiv w:val="1"/>
      <w:marLeft w:val="0"/>
      <w:marRight w:val="0"/>
      <w:marTop w:val="0"/>
      <w:marBottom w:val="0"/>
      <w:divBdr>
        <w:top w:val="none" w:sz="0" w:space="0" w:color="auto"/>
        <w:left w:val="none" w:sz="0" w:space="0" w:color="auto"/>
        <w:bottom w:val="none" w:sz="0" w:space="0" w:color="auto"/>
        <w:right w:val="none" w:sz="0" w:space="0" w:color="auto"/>
      </w:divBdr>
    </w:div>
    <w:div w:id="1702854188">
      <w:bodyDiv w:val="1"/>
      <w:marLeft w:val="0"/>
      <w:marRight w:val="0"/>
      <w:marTop w:val="0"/>
      <w:marBottom w:val="0"/>
      <w:divBdr>
        <w:top w:val="none" w:sz="0" w:space="0" w:color="auto"/>
        <w:left w:val="none" w:sz="0" w:space="0" w:color="auto"/>
        <w:bottom w:val="none" w:sz="0" w:space="0" w:color="auto"/>
        <w:right w:val="none" w:sz="0" w:space="0" w:color="auto"/>
      </w:divBdr>
    </w:div>
    <w:div w:id="1865708278">
      <w:bodyDiv w:val="1"/>
      <w:marLeft w:val="0"/>
      <w:marRight w:val="0"/>
      <w:marTop w:val="0"/>
      <w:marBottom w:val="0"/>
      <w:divBdr>
        <w:top w:val="none" w:sz="0" w:space="0" w:color="auto"/>
        <w:left w:val="none" w:sz="0" w:space="0" w:color="auto"/>
        <w:bottom w:val="none" w:sz="0" w:space="0" w:color="auto"/>
        <w:right w:val="none" w:sz="0" w:space="0" w:color="auto"/>
      </w:divBdr>
    </w:div>
    <w:div w:id="1933391869">
      <w:bodyDiv w:val="1"/>
      <w:marLeft w:val="0"/>
      <w:marRight w:val="0"/>
      <w:marTop w:val="0"/>
      <w:marBottom w:val="0"/>
      <w:divBdr>
        <w:top w:val="none" w:sz="0" w:space="0" w:color="auto"/>
        <w:left w:val="none" w:sz="0" w:space="0" w:color="auto"/>
        <w:bottom w:val="none" w:sz="0" w:space="0" w:color="auto"/>
        <w:right w:val="none" w:sz="0" w:space="0" w:color="auto"/>
      </w:divBdr>
    </w:div>
    <w:div w:id="1935743174">
      <w:bodyDiv w:val="1"/>
      <w:marLeft w:val="0"/>
      <w:marRight w:val="0"/>
      <w:marTop w:val="0"/>
      <w:marBottom w:val="0"/>
      <w:divBdr>
        <w:top w:val="none" w:sz="0" w:space="0" w:color="auto"/>
        <w:left w:val="none" w:sz="0" w:space="0" w:color="auto"/>
        <w:bottom w:val="none" w:sz="0" w:space="0" w:color="auto"/>
        <w:right w:val="none" w:sz="0" w:space="0" w:color="auto"/>
      </w:divBdr>
    </w:div>
    <w:div w:id="2003389343">
      <w:bodyDiv w:val="1"/>
      <w:marLeft w:val="0"/>
      <w:marRight w:val="0"/>
      <w:marTop w:val="0"/>
      <w:marBottom w:val="0"/>
      <w:divBdr>
        <w:top w:val="none" w:sz="0" w:space="0" w:color="auto"/>
        <w:left w:val="none" w:sz="0" w:space="0" w:color="auto"/>
        <w:bottom w:val="none" w:sz="0" w:space="0" w:color="auto"/>
        <w:right w:val="none" w:sz="0" w:space="0" w:color="auto"/>
      </w:divBdr>
      <w:divsChild>
        <w:div w:id="1298530834">
          <w:marLeft w:val="0"/>
          <w:marRight w:val="0"/>
          <w:marTop w:val="0"/>
          <w:marBottom w:val="0"/>
          <w:divBdr>
            <w:top w:val="none" w:sz="0" w:space="0" w:color="auto"/>
            <w:left w:val="none" w:sz="0" w:space="0" w:color="auto"/>
            <w:bottom w:val="none" w:sz="0" w:space="0" w:color="auto"/>
            <w:right w:val="none" w:sz="0" w:space="0" w:color="auto"/>
          </w:divBdr>
          <w:divsChild>
            <w:div w:id="16929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9906">
      <w:bodyDiv w:val="1"/>
      <w:marLeft w:val="0"/>
      <w:marRight w:val="0"/>
      <w:marTop w:val="0"/>
      <w:marBottom w:val="0"/>
      <w:divBdr>
        <w:top w:val="none" w:sz="0" w:space="0" w:color="auto"/>
        <w:left w:val="none" w:sz="0" w:space="0" w:color="auto"/>
        <w:bottom w:val="none" w:sz="0" w:space="0" w:color="auto"/>
        <w:right w:val="none" w:sz="0" w:space="0" w:color="auto"/>
      </w:divBdr>
    </w:div>
    <w:div w:id="2095084310">
      <w:bodyDiv w:val="1"/>
      <w:marLeft w:val="0"/>
      <w:marRight w:val="0"/>
      <w:marTop w:val="0"/>
      <w:marBottom w:val="0"/>
      <w:divBdr>
        <w:top w:val="none" w:sz="0" w:space="0" w:color="auto"/>
        <w:left w:val="none" w:sz="0" w:space="0" w:color="auto"/>
        <w:bottom w:val="none" w:sz="0" w:space="0" w:color="auto"/>
        <w:right w:val="none" w:sz="0" w:space="0" w:color="auto"/>
      </w:divBdr>
    </w:div>
    <w:div w:id="21101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57256-D07B-4FC5-AEB5-9F23DC67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6416</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 &amp; dad</dc:creator>
  <cp:lastModifiedBy>Colette Jones</cp:lastModifiedBy>
  <cp:revision>5</cp:revision>
  <cp:lastPrinted>2015-09-04T07:04:00Z</cp:lastPrinted>
  <dcterms:created xsi:type="dcterms:W3CDTF">2015-09-03T15:03:00Z</dcterms:created>
  <dcterms:modified xsi:type="dcterms:W3CDTF">2015-09-04T07:38:00Z</dcterms:modified>
</cp:coreProperties>
</file>